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3E69" w14:textId="77777777" w:rsidR="00516C4D" w:rsidRDefault="00516C4D" w:rsidP="00516C4D">
      <w:pPr>
        <w:spacing w:after="0" w:line="240" w:lineRule="auto"/>
        <w:jc w:val="center"/>
        <w:rPr>
          <w:rFonts w:ascii="Arial" w:hAnsi="Arial" w:cs="Arial"/>
          <w:b/>
        </w:rPr>
      </w:pPr>
    </w:p>
    <w:p w14:paraId="06F54366" w14:textId="77777777" w:rsidR="00516C4D" w:rsidRDefault="00516C4D" w:rsidP="00516C4D">
      <w:pPr>
        <w:spacing w:after="0" w:line="240" w:lineRule="auto"/>
        <w:jc w:val="center"/>
        <w:rPr>
          <w:rFonts w:ascii="Arial" w:hAnsi="Arial" w:cs="Arial"/>
          <w:b/>
        </w:rPr>
      </w:pPr>
    </w:p>
    <w:p w14:paraId="0A276032" w14:textId="08B5E5EE" w:rsidR="00516C4D" w:rsidRPr="00516C4D" w:rsidRDefault="00617FEC" w:rsidP="00516C4D">
      <w:pPr>
        <w:spacing w:after="0" w:line="240" w:lineRule="auto"/>
        <w:jc w:val="center"/>
        <w:rPr>
          <w:rFonts w:ascii="Arial" w:hAnsi="Arial" w:cs="Arial"/>
          <w:b/>
          <w:sz w:val="28"/>
          <w:szCs w:val="28"/>
        </w:rPr>
      </w:pPr>
      <w:r>
        <w:rPr>
          <w:rFonts w:ascii="Arial" w:hAnsi="Arial" w:cs="Arial"/>
          <w:b/>
          <w:sz w:val="28"/>
          <w:szCs w:val="28"/>
        </w:rPr>
        <w:t>Glebelands</w:t>
      </w:r>
      <w:r w:rsidR="00E07820">
        <w:rPr>
          <w:rFonts w:ascii="Arial" w:hAnsi="Arial" w:cs="Arial"/>
          <w:b/>
          <w:sz w:val="28"/>
          <w:szCs w:val="28"/>
        </w:rPr>
        <w:t xml:space="preserve"> </w:t>
      </w:r>
      <w:r w:rsidR="00516C4D" w:rsidRPr="00516C4D">
        <w:rPr>
          <w:rFonts w:ascii="Arial" w:hAnsi="Arial" w:cs="Arial"/>
          <w:b/>
          <w:sz w:val="28"/>
          <w:szCs w:val="28"/>
        </w:rPr>
        <w:t>Primary School</w:t>
      </w:r>
    </w:p>
    <w:p w14:paraId="23A22439" w14:textId="77777777" w:rsidR="00516C4D" w:rsidRDefault="00516C4D" w:rsidP="00516C4D">
      <w:pPr>
        <w:spacing w:after="0" w:line="240" w:lineRule="auto"/>
        <w:jc w:val="center"/>
        <w:rPr>
          <w:rFonts w:ascii="Arial" w:hAnsi="Arial" w:cs="Arial"/>
          <w:b/>
        </w:rPr>
      </w:pPr>
    </w:p>
    <w:p w14:paraId="1E54722E" w14:textId="77777777" w:rsidR="00516C4D" w:rsidRDefault="00516C4D" w:rsidP="00516C4D">
      <w:pPr>
        <w:spacing w:after="0" w:line="240" w:lineRule="auto"/>
        <w:jc w:val="center"/>
        <w:rPr>
          <w:rFonts w:ascii="Arial" w:hAnsi="Arial" w:cs="Arial"/>
          <w:b/>
        </w:rPr>
      </w:pPr>
    </w:p>
    <w:p w14:paraId="28AD0F87" w14:textId="77777777"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School Improvement Report</w:t>
      </w:r>
    </w:p>
    <w:p w14:paraId="12396618" w14:textId="7903AEF9"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Session 201</w:t>
      </w:r>
      <w:r w:rsidR="00186249">
        <w:rPr>
          <w:rFonts w:ascii="Arial" w:hAnsi="Arial" w:cs="Arial"/>
          <w:b/>
          <w:sz w:val="36"/>
          <w:szCs w:val="36"/>
        </w:rPr>
        <w:t>8</w:t>
      </w:r>
      <w:r w:rsidRPr="00516C4D">
        <w:rPr>
          <w:rFonts w:ascii="Arial" w:hAnsi="Arial" w:cs="Arial"/>
          <w:b/>
          <w:sz w:val="36"/>
          <w:szCs w:val="36"/>
        </w:rPr>
        <w:t>-201</w:t>
      </w:r>
      <w:r w:rsidR="00186249">
        <w:rPr>
          <w:rFonts w:ascii="Arial" w:hAnsi="Arial" w:cs="Arial"/>
          <w:b/>
          <w:sz w:val="36"/>
          <w:szCs w:val="36"/>
        </w:rPr>
        <w:t>9</w:t>
      </w:r>
    </w:p>
    <w:p w14:paraId="3F0E551A" w14:textId="77777777" w:rsidR="00203FC6" w:rsidRDefault="00516C4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49D02D5E" wp14:editId="52694949">
                <wp:simplePos x="0" y="0"/>
                <wp:positionH relativeFrom="column">
                  <wp:posOffset>180975</wp:posOffset>
                </wp:positionH>
                <wp:positionV relativeFrom="paragraph">
                  <wp:posOffset>189230</wp:posOffset>
                </wp:positionV>
                <wp:extent cx="6267450" cy="478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781550"/>
                        </a:xfrm>
                        <a:prstGeom prst="rect">
                          <a:avLst/>
                        </a:prstGeom>
                        <a:solidFill>
                          <a:schemeClr val="lt1"/>
                        </a:solidFill>
                        <a:ln w="6350">
                          <a:solidFill>
                            <a:prstClr val="black"/>
                          </a:solidFill>
                        </a:ln>
                      </wps:spPr>
                      <wps:txbx>
                        <w:txbxContent>
                          <w:p w14:paraId="5E155B5C" w14:textId="77777777" w:rsidR="00516C4D" w:rsidRDefault="00516C4D" w:rsidP="00516C4D">
                            <w:pPr>
                              <w:jc w:val="center"/>
                              <w:rPr>
                                <w:rFonts w:ascii="Arial" w:hAnsi="Arial" w:cs="Arial"/>
                              </w:rPr>
                            </w:pPr>
                          </w:p>
                          <w:p w14:paraId="745EB482" w14:textId="77777777" w:rsidR="00516C4D" w:rsidRDefault="00516C4D" w:rsidP="00516C4D">
                            <w:pPr>
                              <w:jc w:val="center"/>
                              <w:rPr>
                                <w:rFonts w:ascii="Arial" w:hAnsi="Arial" w:cs="Arial"/>
                              </w:rPr>
                            </w:pPr>
                          </w:p>
                          <w:p w14:paraId="703FC221" w14:textId="77777777" w:rsidR="00516C4D" w:rsidRDefault="00516C4D" w:rsidP="00516C4D">
                            <w:pPr>
                              <w:jc w:val="center"/>
                              <w:rPr>
                                <w:rFonts w:ascii="Arial" w:hAnsi="Arial" w:cs="Arial"/>
                              </w:rPr>
                            </w:pPr>
                          </w:p>
                          <w:p w14:paraId="0B757512" w14:textId="65495FAF" w:rsidR="00516C4D" w:rsidRDefault="00C83F0E" w:rsidP="00C83F0E">
                            <w:pPr>
                              <w:jc w:val="center"/>
                            </w:pPr>
                            <w:r>
                              <w:t xml:space="preserve"> </w:t>
                            </w:r>
                            <w:r>
                              <w:rPr>
                                <w:noProof/>
                                <w:lang w:eastAsia="en-GB"/>
                              </w:rPr>
                              <w:drawing>
                                <wp:inline distT="0" distB="0" distL="0" distR="0" wp14:anchorId="050D5F98" wp14:editId="62FB53CB">
                                  <wp:extent cx="2848214" cy="2811624"/>
                                  <wp:effectExtent l="0" t="0" r="0" b="8255"/>
                                  <wp:docPr id="1" name="Picture 1" descr="Glebeland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belands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49" cy="2822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02D5E" id="_x0000_t202" coordsize="21600,21600" o:spt="202" path="m,l,21600r21600,l21600,xe">
                <v:stroke joinstyle="miter"/>
                <v:path gradientshapeok="t" o:connecttype="rect"/>
              </v:shapetype>
              <v:shape id="Text Box 3" o:spid="_x0000_s1026" type="#_x0000_t202" style="position:absolute;margin-left:14.25pt;margin-top:14.9pt;width:49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" fillcolor="white [3201]" strokeweight=".5pt">
                <v:textbox>
                  <w:txbxContent>
                    <w:p w14:paraId="5E155B5C" w14:textId="77777777" w:rsidR="00516C4D" w:rsidRDefault="00516C4D" w:rsidP="00516C4D">
                      <w:pPr>
                        <w:jc w:val="center"/>
                        <w:rPr>
                          <w:rFonts w:ascii="Arial" w:hAnsi="Arial" w:cs="Arial"/>
                        </w:rPr>
                      </w:pPr>
                    </w:p>
                    <w:p w14:paraId="745EB482" w14:textId="77777777" w:rsidR="00516C4D" w:rsidRDefault="00516C4D" w:rsidP="00516C4D">
                      <w:pPr>
                        <w:jc w:val="center"/>
                        <w:rPr>
                          <w:rFonts w:ascii="Arial" w:hAnsi="Arial" w:cs="Arial"/>
                        </w:rPr>
                      </w:pPr>
                    </w:p>
                    <w:p w14:paraId="703FC221" w14:textId="77777777" w:rsidR="00516C4D" w:rsidRDefault="00516C4D" w:rsidP="00516C4D">
                      <w:pPr>
                        <w:jc w:val="center"/>
                        <w:rPr>
                          <w:rFonts w:ascii="Arial" w:hAnsi="Arial" w:cs="Arial"/>
                        </w:rPr>
                      </w:pPr>
                    </w:p>
                    <w:p w14:paraId="0B757512" w14:textId="65495FAF" w:rsidR="00516C4D" w:rsidRDefault="00C83F0E" w:rsidP="00C83F0E">
                      <w:pPr>
                        <w:jc w:val="center"/>
                      </w:pPr>
                      <w:r>
                        <w:t xml:space="preserve"> </w:t>
                      </w:r>
                      <w:r>
                        <w:rPr>
                          <w:noProof/>
                          <w:lang w:eastAsia="en-GB"/>
                        </w:rPr>
                        <w:drawing>
                          <wp:inline distT="0" distB="0" distL="0" distR="0" wp14:anchorId="050D5F98" wp14:editId="62FB53CB">
                            <wp:extent cx="2848214" cy="2811624"/>
                            <wp:effectExtent l="0" t="0" r="0" b="8255"/>
                            <wp:docPr id="1" name="Picture 1" descr="Glebeland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belands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49" cy="2822715"/>
                                    </a:xfrm>
                                    <a:prstGeom prst="rect">
                                      <a:avLst/>
                                    </a:prstGeom>
                                    <a:noFill/>
                                    <a:ln>
                                      <a:noFill/>
                                    </a:ln>
                                  </pic:spPr>
                                </pic:pic>
                              </a:graphicData>
                            </a:graphic>
                          </wp:inline>
                        </w:drawing>
                      </w:r>
                    </w:p>
                  </w:txbxContent>
                </v:textbox>
              </v:shape>
            </w:pict>
          </mc:Fallback>
        </mc:AlternateContent>
      </w:r>
    </w:p>
    <w:p w14:paraId="23E38AA2" w14:textId="77777777" w:rsidR="00516C4D" w:rsidRDefault="00516C4D">
      <w:pPr>
        <w:rPr>
          <w:rFonts w:ascii="Arial" w:hAnsi="Arial" w:cs="Arial"/>
        </w:rPr>
      </w:pPr>
    </w:p>
    <w:p w14:paraId="6B4A2790" w14:textId="77777777" w:rsidR="00516C4D" w:rsidRDefault="00516C4D">
      <w:pPr>
        <w:rPr>
          <w:rFonts w:ascii="Arial" w:hAnsi="Arial" w:cs="Arial"/>
        </w:rPr>
      </w:pPr>
    </w:p>
    <w:p w14:paraId="16DCC0CB" w14:textId="77777777" w:rsidR="00516C4D" w:rsidRDefault="00516C4D">
      <w:pPr>
        <w:rPr>
          <w:rFonts w:ascii="Arial" w:hAnsi="Arial" w:cs="Arial"/>
        </w:rPr>
      </w:pPr>
    </w:p>
    <w:p w14:paraId="2DDCDA6E" w14:textId="77777777" w:rsidR="00516C4D" w:rsidRDefault="00516C4D">
      <w:pPr>
        <w:rPr>
          <w:rFonts w:ascii="Arial" w:hAnsi="Arial" w:cs="Arial"/>
        </w:rPr>
      </w:pPr>
    </w:p>
    <w:p w14:paraId="0CB467A9" w14:textId="77777777" w:rsidR="00516C4D" w:rsidRDefault="00516C4D">
      <w:pPr>
        <w:rPr>
          <w:rFonts w:ascii="Arial" w:hAnsi="Arial" w:cs="Arial"/>
        </w:rPr>
      </w:pPr>
    </w:p>
    <w:p w14:paraId="7FF96C9F" w14:textId="77777777" w:rsidR="00516C4D" w:rsidRDefault="00516C4D">
      <w:pPr>
        <w:rPr>
          <w:rFonts w:ascii="Arial" w:hAnsi="Arial" w:cs="Arial"/>
        </w:rPr>
      </w:pPr>
    </w:p>
    <w:p w14:paraId="1EC912BD" w14:textId="77777777" w:rsidR="00516C4D" w:rsidRDefault="00516C4D">
      <w:pPr>
        <w:rPr>
          <w:rFonts w:ascii="Arial" w:hAnsi="Arial" w:cs="Arial"/>
        </w:rPr>
      </w:pPr>
    </w:p>
    <w:p w14:paraId="22E0A39F" w14:textId="77777777" w:rsidR="00516C4D" w:rsidRDefault="00516C4D">
      <w:pPr>
        <w:rPr>
          <w:rFonts w:ascii="Arial" w:hAnsi="Arial" w:cs="Arial"/>
        </w:rPr>
      </w:pPr>
    </w:p>
    <w:p w14:paraId="1EF1BEC4" w14:textId="77777777" w:rsidR="00516C4D" w:rsidRDefault="00516C4D">
      <w:pPr>
        <w:rPr>
          <w:rFonts w:ascii="Arial" w:hAnsi="Arial" w:cs="Arial"/>
        </w:rPr>
      </w:pPr>
    </w:p>
    <w:p w14:paraId="3B301AED" w14:textId="77777777" w:rsidR="00516C4D" w:rsidRDefault="00516C4D">
      <w:pPr>
        <w:rPr>
          <w:rFonts w:ascii="Arial" w:hAnsi="Arial" w:cs="Arial"/>
        </w:rPr>
      </w:pPr>
    </w:p>
    <w:p w14:paraId="3F85D901" w14:textId="77777777" w:rsidR="00516C4D" w:rsidRDefault="00516C4D">
      <w:pPr>
        <w:rPr>
          <w:rFonts w:ascii="Arial" w:hAnsi="Arial" w:cs="Arial"/>
        </w:rPr>
      </w:pPr>
    </w:p>
    <w:p w14:paraId="0CE2CC37" w14:textId="77777777" w:rsidR="00516C4D" w:rsidRDefault="00516C4D">
      <w:pPr>
        <w:rPr>
          <w:rFonts w:ascii="Arial" w:hAnsi="Arial" w:cs="Arial"/>
        </w:rPr>
      </w:pPr>
    </w:p>
    <w:p w14:paraId="73C10D14" w14:textId="77777777" w:rsidR="00516C4D" w:rsidRDefault="00516C4D">
      <w:pPr>
        <w:rPr>
          <w:rFonts w:ascii="Arial" w:hAnsi="Arial" w:cs="Arial"/>
        </w:rPr>
      </w:pPr>
    </w:p>
    <w:p w14:paraId="501FB3D2" w14:textId="77777777" w:rsidR="00516C4D" w:rsidRDefault="00516C4D">
      <w:pPr>
        <w:rPr>
          <w:rFonts w:ascii="Arial" w:hAnsi="Arial" w:cs="Arial"/>
        </w:rPr>
      </w:pPr>
    </w:p>
    <w:p w14:paraId="6B426D5B" w14:textId="77777777" w:rsidR="00516C4D" w:rsidRDefault="00516C4D">
      <w:pPr>
        <w:rPr>
          <w:rFonts w:ascii="Arial" w:hAnsi="Arial" w:cs="Arial"/>
        </w:rPr>
      </w:pPr>
    </w:p>
    <w:p w14:paraId="6E6A35BD" w14:textId="77777777" w:rsidR="00516C4D" w:rsidRDefault="00516C4D">
      <w:pPr>
        <w:rPr>
          <w:rFonts w:ascii="Arial" w:hAnsi="Arial" w:cs="Arial"/>
        </w:rPr>
      </w:pPr>
    </w:p>
    <w:p w14:paraId="7B9C9342" w14:textId="3EDB7713" w:rsidR="00A546B6" w:rsidRDefault="00617FEC" w:rsidP="00A546B6">
      <w:pPr>
        <w:jc w:val="center"/>
        <w:rPr>
          <w:rFonts w:ascii="Arial" w:hAnsi="Arial" w:cs="Arial"/>
        </w:rPr>
      </w:pPr>
      <w:r>
        <w:rPr>
          <w:rFonts w:ascii="Arial" w:hAnsi="Arial" w:cs="Arial"/>
        </w:rPr>
        <w:t>Glebelands</w:t>
      </w:r>
      <w:r w:rsidR="00A546B6">
        <w:rPr>
          <w:rFonts w:ascii="Arial" w:hAnsi="Arial" w:cs="Arial"/>
        </w:rPr>
        <w:t xml:space="preserve"> </w:t>
      </w:r>
      <w:r w:rsidR="00E07820">
        <w:rPr>
          <w:rFonts w:ascii="Arial" w:hAnsi="Arial" w:cs="Arial"/>
        </w:rPr>
        <w:t>Primary</w:t>
      </w:r>
      <w:r w:rsidR="00A546B6">
        <w:rPr>
          <w:rFonts w:ascii="Arial" w:hAnsi="Arial" w:cs="Arial"/>
        </w:rPr>
        <w:t xml:space="preserve"> School</w:t>
      </w:r>
    </w:p>
    <w:p w14:paraId="40CA5811" w14:textId="080808A0" w:rsidR="00A546B6" w:rsidRDefault="00617FEC" w:rsidP="00A546B6">
      <w:pPr>
        <w:jc w:val="center"/>
        <w:rPr>
          <w:rFonts w:ascii="Arial" w:hAnsi="Arial" w:cs="Arial"/>
        </w:rPr>
      </w:pPr>
      <w:r>
        <w:rPr>
          <w:rFonts w:ascii="Arial" w:hAnsi="Arial" w:cs="Arial"/>
        </w:rPr>
        <w:t>Baffin Street</w:t>
      </w:r>
    </w:p>
    <w:p w14:paraId="2DA15F37" w14:textId="4E1745A6" w:rsidR="00A546B6" w:rsidRDefault="00A546B6" w:rsidP="00A546B6">
      <w:pPr>
        <w:jc w:val="center"/>
        <w:rPr>
          <w:rFonts w:ascii="Arial" w:hAnsi="Arial" w:cs="Arial"/>
        </w:rPr>
      </w:pPr>
      <w:r>
        <w:rPr>
          <w:rFonts w:ascii="Arial" w:hAnsi="Arial" w:cs="Arial"/>
        </w:rPr>
        <w:t>Dundee DD</w:t>
      </w:r>
      <w:r w:rsidR="00617FEC">
        <w:rPr>
          <w:rFonts w:ascii="Arial" w:hAnsi="Arial" w:cs="Arial"/>
        </w:rPr>
        <w:t>4 6EZ</w:t>
      </w:r>
    </w:p>
    <w:p w14:paraId="22CE8F0F" w14:textId="43C18661" w:rsidR="00A546B6" w:rsidRDefault="00A546B6" w:rsidP="00A546B6">
      <w:pPr>
        <w:jc w:val="center"/>
        <w:rPr>
          <w:rFonts w:ascii="Arial" w:hAnsi="Arial" w:cs="Arial"/>
        </w:rPr>
      </w:pPr>
      <w:r>
        <w:rPr>
          <w:rFonts w:ascii="Arial" w:hAnsi="Arial" w:cs="Arial"/>
        </w:rPr>
        <w:t xml:space="preserve">Tel </w:t>
      </w:r>
      <w:r w:rsidR="00617FEC">
        <w:rPr>
          <w:rFonts w:ascii="Arial" w:hAnsi="Arial" w:cs="Arial"/>
        </w:rPr>
        <w:t>438834</w:t>
      </w:r>
    </w:p>
    <w:p w14:paraId="6952F043" w14:textId="3889C339" w:rsidR="00A546B6" w:rsidRDefault="00A546B6" w:rsidP="00A546B6">
      <w:pPr>
        <w:jc w:val="center"/>
        <w:rPr>
          <w:rFonts w:ascii="Arial" w:hAnsi="Arial" w:cs="Arial"/>
        </w:rPr>
      </w:pPr>
      <w:r>
        <w:rPr>
          <w:rFonts w:ascii="Arial" w:hAnsi="Arial" w:cs="Arial"/>
        </w:rPr>
        <w:t xml:space="preserve">Email: </w:t>
      </w:r>
      <w:hyperlink r:id="rId9" w:history="1">
        <w:r w:rsidR="00617FEC" w:rsidRPr="00DB05AE">
          <w:rPr>
            <w:rStyle w:val="Hyperlink"/>
            <w:rFonts w:ascii="Arial" w:hAnsi="Arial" w:cs="Arial"/>
          </w:rPr>
          <w:t>glebelands.primary@dundeecity.gov.uk</w:t>
        </w:r>
      </w:hyperlink>
    </w:p>
    <w:p w14:paraId="2DD834ED" w14:textId="77777777" w:rsidR="00A546B6" w:rsidRDefault="00A546B6" w:rsidP="00A546B6">
      <w:pPr>
        <w:jc w:val="center"/>
        <w:rPr>
          <w:rFonts w:ascii="Arial" w:hAnsi="Arial" w:cs="Arial"/>
        </w:rPr>
      </w:pPr>
    </w:p>
    <w:p w14:paraId="5A7321DE" w14:textId="314B31D9" w:rsidR="00A546B6" w:rsidRDefault="00A546B6" w:rsidP="00A546B6">
      <w:pPr>
        <w:jc w:val="center"/>
        <w:rPr>
          <w:rFonts w:ascii="Arial" w:hAnsi="Arial" w:cs="Arial"/>
        </w:rPr>
      </w:pPr>
      <w:r>
        <w:rPr>
          <w:rFonts w:ascii="Arial" w:hAnsi="Arial" w:cs="Arial"/>
        </w:rPr>
        <w:t xml:space="preserve">This document shares and celebrates the </w:t>
      </w:r>
      <w:r w:rsidR="008F6B1A">
        <w:rPr>
          <w:rFonts w:ascii="Arial" w:hAnsi="Arial" w:cs="Arial"/>
        </w:rPr>
        <w:t>improvements</w:t>
      </w:r>
      <w:r>
        <w:rPr>
          <w:rFonts w:ascii="Arial" w:hAnsi="Arial" w:cs="Arial"/>
        </w:rPr>
        <w:t xml:space="preserve"> in our </w:t>
      </w:r>
      <w:r w:rsidR="00617FEC">
        <w:rPr>
          <w:rFonts w:ascii="Arial" w:hAnsi="Arial" w:cs="Arial"/>
        </w:rPr>
        <w:t>s</w:t>
      </w:r>
      <w:r>
        <w:rPr>
          <w:rFonts w:ascii="Arial" w:hAnsi="Arial" w:cs="Arial"/>
        </w:rPr>
        <w:t>chool and embraces all ages and stages. It is based upon our School I</w:t>
      </w:r>
      <w:r w:rsidR="008F6B1A">
        <w:rPr>
          <w:rFonts w:ascii="Arial" w:hAnsi="Arial" w:cs="Arial"/>
        </w:rPr>
        <w:t>mprovement Plan for session 201</w:t>
      </w:r>
      <w:r w:rsidR="00041B93">
        <w:rPr>
          <w:rFonts w:ascii="Arial" w:hAnsi="Arial" w:cs="Arial"/>
        </w:rPr>
        <w:t>8</w:t>
      </w:r>
      <w:r w:rsidR="008F6B1A">
        <w:rPr>
          <w:rFonts w:ascii="Arial" w:hAnsi="Arial" w:cs="Arial"/>
        </w:rPr>
        <w:t xml:space="preserve"> </w:t>
      </w:r>
      <w:r w:rsidR="00617FEC">
        <w:rPr>
          <w:rFonts w:ascii="Arial" w:hAnsi="Arial" w:cs="Arial"/>
        </w:rPr>
        <w:t>–</w:t>
      </w:r>
      <w:r w:rsidR="008F6B1A">
        <w:rPr>
          <w:rFonts w:ascii="Arial" w:hAnsi="Arial" w:cs="Arial"/>
        </w:rPr>
        <w:t xml:space="preserve"> 201</w:t>
      </w:r>
      <w:r w:rsidR="00041B93">
        <w:rPr>
          <w:rFonts w:ascii="Arial" w:hAnsi="Arial" w:cs="Arial"/>
        </w:rPr>
        <w:t>9</w:t>
      </w:r>
      <w:r w:rsidR="00617FEC">
        <w:rPr>
          <w:rFonts w:ascii="Arial" w:hAnsi="Arial" w:cs="Arial"/>
        </w:rPr>
        <w:t>.</w:t>
      </w:r>
    </w:p>
    <w:p w14:paraId="0DE71D37" w14:textId="77777777" w:rsidR="00516C4D" w:rsidRDefault="00516C4D">
      <w:pPr>
        <w:rPr>
          <w:rFonts w:ascii="Arial" w:hAnsi="Arial" w:cs="Arial"/>
        </w:rPr>
      </w:pPr>
    </w:p>
    <w:p w14:paraId="7658791B" w14:textId="77777777" w:rsidR="00516C4D" w:rsidRDefault="00516C4D" w:rsidP="008F6B1A">
      <w:pPr>
        <w:spacing w:after="0" w:line="240" w:lineRule="auto"/>
        <w:rPr>
          <w:rFonts w:ascii="Arial" w:hAnsi="Arial" w:cs="Arial"/>
        </w:rPr>
      </w:pPr>
    </w:p>
    <w:p w14:paraId="3B2AEE81" w14:textId="77777777" w:rsidR="00516C4D" w:rsidRDefault="00516C4D" w:rsidP="008F6B1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14:paraId="6A25B0FA" w14:textId="77777777" w:rsidTr="001768EA">
        <w:trPr>
          <w:trHeight w:val="2174"/>
        </w:trPr>
        <w:tc>
          <w:tcPr>
            <w:tcW w:w="10456" w:type="dxa"/>
          </w:tcPr>
          <w:p w14:paraId="74A4643C" w14:textId="00BBCA10" w:rsidR="00516C4D" w:rsidRDefault="00516C4D" w:rsidP="00203FC6">
            <w:pPr>
              <w:tabs>
                <w:tab w:val="left" w:pos="3405"/>
              </w:tabs>
              <w:rPr>
                <w:rFonts w:ascii="Arial" w:hAnsi="Arial" w:cs="Arial"/>
                <w:b/>
                <w:sz w:val="20"/>
                <w:szCs w:val="20"/>
              </w:rPr>
            </w:pPr>
            <w:r>
              <w:rPr>
                <w:rFonts w:ascii="Arial" w:hAnsi="Arial" w:cs="Arial"/>
                <w:b/>
                <w:sz w:val="20"/>
                <w:szCs w:val="20"/>
              </w:rPr>
              <w:t>School Aims:</w:t>
            </w:r>
          </w:p>
          <w:p w14:paraId="3F436BB4" w14:textId="77777777" w:rsidR="001768EA" w:rsidRDefault="001768EA" w:rsidP="00203FC6">
            <w:pPr>
              <w:tabs>
                <w:tab w:val="left" w:pos="3405"/>
              </w:tabs>
              <w:rPr>
                <w:rFonts w:ascii="Arial" w:hAnsi="Arial" w:cs="Arial"/>
                <w:b/>
                <w:sz w:val="20"/>
                <w:szCs w:val="20"/>
              </w:rPr>
            </w:pPr>
          </w:p>
          <w:p w14:paraId="2CFF1DDC" w14:textId="77777777" w:rsidR="001768EA" w:rsidRPr="00753A16" w:rsidRDefault="001768EA" w:rsidP="001768EA">
            <w:pPr>
              <w:autoSpaceDE w:val="0"/>
              <w:autoSpaceDN w:val="0"/>
              <w:adjustRightInd w:val="0"/>
              <w:rPr>
                <w:rFonts w:ascii="Arial" w:hAnsi="Arial" w:cs="Arial"/>
                <w:sz w:val="20"/>
                <w:szCs w:val="20"/>
              </w:rPr>
            </w:pPr>
            <w:r w:rsidRPr="00753A16">
              <w:rPr>
                <w:rFonts w:ascii="Arial" w:hAnsi="Arial" w:cs="Arial"/>
                <w:sz w:val="20"/>
                <w:szCs w:val="20"/>
              </w:rPr>
              <w:t xml:space="preserve">• to ensure all learners, regardless of age, race, gender or with additional support needs are treated </w:t>
            </w:r>
          </w:p>
          <w:p w14:paraId="6FFB2266" w14:textId="3D3551D1" w:rsidR="001768EA" w:rsidRPr="00753A16" w:rsidRDefault="001768EA" w:rsidP="001768EA">
            <w:pPr>
              <w:autoSpaceDE w:val="0"/>
              <w:autoSpaceDN w:val="0"/>
              <w:adjustRightInd w:val="0"/>
              <w:rPr>
                <w:rFonts w:ascii="Arial" w:hAnsi="Arial" w:cs="Arial"/>
                <w:sz w:val="20"/>
                <w:szCs w:val="20"/>
              </w:rPr>
            </w:pPr>
            <w:r w:rsidRPr="00753A16">
              <w:rPr>
                <w:rFonts w:ascii="Arial" w:hAnsi="Arial" w:cs="Arial"/>
                <w:sz w:val="20"/>
                <w:szCs w:val="20"/>
              </w:rPr>
              <w:t xml:space="preserve">  fairly, and are involved in their own learning</w:t>
            </w:r>
          </w:p>
          <w:p w14:paraId="1063A4C2" w14:textId="77777777" w:rsidR="001768EA" w:rsidRPr="00753A16" w:rsidRDefault="001768EA" w:rsidP="001768EA">
            <w:pPr>
              <w:autoSpaceDE w:val="0"/>
              <w:autoSpaceDN w:val="0"/>
              <w:adjustRightInd w:val="0"/>
              <w:rPr>
                <w:rFonts w:ascii="Arial" w:hAnsi="Arial" w:cs="Arial"/>
                <w:sz w:val="20"/>
                <w:szCs w:val="20"/>
              </w:rPr>
            </w:pPr>
            <w:r w:rsidRPr="00753A16">
              <w:rPr>
                <w:rFonts w:ascii="Arial" w:hAnsi="Arial" w:cs="Arial"/>
                <w:sz w:val="20"/>
                <w:szCs w:val="20"/>
              </w:rPr>
              <w:t>• to have clear expectations for behaviour, manners, tolerance and self-discipline</w:t>
            </w:r>
          </w:p>
          <w:p w14:paraId="59B46A23" w14:textId="77777777" w:rsidR="001768EA" w:rsidRPr="00753A16" w:rsidRDefault="001768EA" w:rsidP="001768EA">
            <w:pPr>
              <w:autoSpaceDE w:val="0"/>
              <w:autoSpaceDN w:val="0"/>
              <w:adjustRightInd w:val="0"/>
              <w:rPr>
                <w:rFonts w:ascii="Arial" w:hAnsi="Arial" w:cs="Arial"/>
                <w:sz w:val="20"/>
                <w:szCs w:val="20"/>
              </w:rPr>
            </w:pPr>
            <w:r w:rsidRPr="00753A16">
              <w:rPr>
                <w:rFonts w:ascii="Arial" w:hAnsi="Arial" w:cs="Arial"/>
                <w:sz w:val="20"/>
                <w:szCs w:val="20"/>
              </w:rPr>
              <w:t>• to create a positive environment for learning within the school family</w:t>
            </w:r>
          </w:p>
          <w:p w14:paraId="79589B60" w14:textId="77777777" w:rsidR="001768EA" w:rsidRPr="00753A16" w:rsidRDefault="001768EA" w:rsidP="001768EA">
            <w:pPr>
              <w:autoSpaceDE w:val="0"/>
              <w:autoSpaceDN w:val="0"/>
              <w:adjustRightInd w:val="0"/>
              <w:rPr>
                <w:rFonts w:ascii="Arial" w:hAnsi="Arial" w:cs="Arial"/>
                <w:sz w:val="20"/>
                <w:szCs w:val="20"/>
              </w:rPr>
            </w:pPr>
            <w:r w:rsidRPr="00753A16">
              <w:rPr>
                <w:rFonts w:ascii="Arial" w:hAnsi="Arial" w:cs="Arial"/>
                <w:sz w:val="20"/>
                <w:szCs w:val="20"/>
              </w:rPr>
              <w:t>• to encourage all learners to be independent and responsible</w:t>
            </w:r>
          </w:p>
          <w:p w14:paraId="574DA9D6" w14:textId="77777777" w:rsidR="001768EA" w:rsidRPr="00753A16" w:rsidRDefault="001768EA" w:rsidP="001768EA">
            <w:pPr>
              <w:autoSpaceDE w:val="0"/>
              <w:autoSpaceDN w:val="0"/>
              <w:adjustRightInd w:val="0"/>
              <w:rPr>
                <w:rFonts w:ascii="Arial" w:hAnsi="Arial" w:cs="Arial"/>
                <w:sz w:val="20"/>
                <w:szCs w:val="20"/>
              </w:rPr>
            </w:pPr>
            <w:r w:rsidRPr="00753A16">
              <w:rPr>
                <w:rFonts w:ascii="Arial" w:hAnsi="Arial" w:cs="Arial"/>
                <w:sz w:val="20"/>
                <w:szCs w:val="20"/>
              </w:rPr>
              <w:t>• to foster good manners so that learners are able to show consideration and respect for others</w:t>
            </w:r>
          </w:p>
          <w:p w14:paraId="45B27455" w14:textId="05CC112E" w:rsidR="00203FC6" w:rsidRPr="00CF203B" w:rsidRDefault="00203FC6" w:rsidP="00203FC6">
            <w:pPr>
              <w:tabs>
                <w:tab w:val="left" w:pos="3405"/>
              </w:tabs>
              <w:rPr>
                <w:rFonts w:ascii="Arial" w:hAnsi="Arial" w:cs="Arial"/>
                <w:sz w:val="20"/>
                <w:szCs w:val="20"/>
              </w:rPr>
            </w:pPr>
          </w:p>
        </w:tc>
      </w:tr>
    </w:tbl>
    <w:p w14:paraId="43034754" w14:textId="77777777" w:rsidR="00516C4D" w:rsidRDefault="00516C4D" w:rsidP="00C2773E">
      <w:pPr>
        <w:pStyle w:val="ListParagraph"/>
        <w:tabs>
          <w:tab w:val="left" w:pos="3405"/>
        </w:tabs>
        <w:spacing w:after="0"/>
        <w:rPr>
          <w:rFonts w:ascii="Arial" w:hAnsi="Arial" w:cs="Arial"/>
        </w:rPr>
      </w:pPr>
    </w:p>
    <w:p w14:paraId="6FD4398E" w14:textId="77777777" w:rsidR="00516C4D" w:rsidRDefault="00516C4D" w:rsidP="00C2773E">
      <w:pPr>
        <w:pStyle w:val="ListParagraph"/>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0456"/>
      </w:tblGrid>
      <w:tr w:rsidR="00516C4D" w14:paraId="3165E83E" w14:textId="77777777" w:rsidTr="00516C4D">
        <w:tc>
          <w:tcPr>
            <w:tcW w:w="10456" w:type="dxa"/>
          </w:tcPr>
          <w:p w14:paraId="0C94691A" w14:textId="46A41F5A" w:rsidR="00516C4D" w:rsidRDefault="00516C4D" w:rsidP="00516C4D">
            <w:pPr>
              <w:tabs>
                <w:tab w:val="left" w:pos="3405"/>
              </w:tabs>
              <w:rPr>
                <w:rFonts w:ascii="Arial" w:hAnsi="Arial" w:cs="Arial"/>
                <w:b/>
                <w:sz w:val="20"/>
                <w:szCs w:val="20"/>
              </w:rPr>
            </w:pPr>
            <w:r>
              <w:rPr>
                <w:rFonts w:ascii="Arial" w:hAnsi="Arial" w:cs="Arial"/>
                <w:b/>
                <w:sz w:val="20"/>
                <w:szCs w:val="20"/>
              </w:rPr>
              <w:t>Context of the School:</w:t>
            </w:r>
          </w:p>
          <w:p w14:paraId="2153AA52" w14:textId="21B9D179" w:rsidR="00753A16" w:rsidRDefault="00753A16" w:rsidP="00516C4D">
            <w:pPr>
              <w:tabs>
                <w:tab w:val="left" w:pos="3405"/>
              </w:tabs>
              <w:rPr>
                <w:rFonts w:ascii="Arial" w:hAnsi="Arial" w:cs="Arial"/>
                <w:b/>
                <w:sz w:val="20"/>
                <w:szCs w:val="20"/>
              </w:rPr>
            </w:pPr>
          </w:p>
          <w:p w14:paraId="70A5E5F2" w14:textId="264EFF14" w:rsidR="00753A16" w:rsidRDefault="00753A16" w:rsidP="00516C4D">
            <w:pPr>
              <w:tabs>
                <w:tab w:val="left" w:pos="3405"/>
              </w:tabs>
              <w:rPr>
                <w:rFonts w:ascii="Arial" w:hAnsi="Arial" w:cs="Arial"/>
                <w:sz w:val="20"/>
                <w:szCs w:val="20"/>
              </w:rPr>
            </w:pPr>
            <w:r w:rsidRPr="00753A16">
              <w:rPr>
                <w:rFonts w:ascii="Arial" w:hAnsi="Arial" w:cs="Arial"/>
                <w:sz w:val="20"/>
                <w:szCs w:val="20"/>
              </w:rPr>
              <w:t>Glebelands Primary School is an inner-city school with a wide-ranging and diverse catchment area.</w:t>
            </w:r>
            <w:r>
              <w:rPr>
                <w:rFonts w:ascii="Arial" w:hAnsi="Arial" w:cs="Arial"/>
                <w:sz w:val="20"/>
                <w:szCs w:val="20"/>
              </w:rPr>
              <w:t xml:space="preserve"> There are currently 3</w:t>
            </w:r>
            <w:r w:rsidR="00041B93">
              <w:rPr>
                <w:rFonts w:ascii="Arial" w:hAnsi="Arial" w:cs="Arial"/>
                <w:sz w:val="20"/>
                <w:szCs w:val="20"/>
              </w:rPr>
              <w:t>30</w:t>
            </w:r>
            <w:r>
              <w:rPr>
                <w:rFonts w:ascii="Arial" w:hAnsi="Arial" w:cs="Arial"/>
                <w:sz w:val="20"/>
                <w:szCs w:val="20"/>
              </w:rPr>
              <w:t xml:space="preserve"> primary and 110 nursery pupils at the school, the majority of whom live within SIMD deciles 1 to 4. Almost </w:t>
            </w:r>
            <w:r w:rsidR="0007799B">
              <w:rPr>
                <w:rFonts w:ascii="Arial" w:hAnsi="Arial" w:cs="Arial"/>
                <w:sz w:val="20"/>
                <w:szCs w:val="20"/>
              </w:rPr>
              <w:t>a quarter of our</w:t>
            </w:r>
            <w:r>
              <w:rPr>
                <w:rFonts w:ascii="Arial" w:hAnsi="Arial" w:cs="Arial"/>
                <w:sz w:val="20"/>
                <w:szCs w:val="20"/>
              </w:rPr>
              <w:t xml:space="preserve"> school population speak English as an additional language. The primary staff team comprises a Head Teacher, Depute Head Teacher,</w:t>
            </w:r>
            <w:r w:rsidR="009C27CB">
              <w:rPr>
                <w:rFonts w:ascii="Arial" w:hAnsi="Arial" w:cs="Arial"/>
                <w:sz w:val="20"/>
                <w:szCs w:val="20"/>
              </w:rPr>
              <w:t xml:space="preserve"> </w:t>
            </w:r>
            <w:proofErr w:type="gramStart"/>
            <w:r w:rsidR="009C27CB">
              <w:rPr>
                <w:rFonts w:ascii="Arial" w:hAnsi="Arial" w:cs="Arial"/>
                <w:sz w:val="20"/>
                <w:szCs w:val="20"/>
              </w:rPr>
              <w:t xml:space="preserve">Acting </w:t>
            </w:r>
            <w:r>
              <w:rPr>
                <w:rFonts w:ascii="Arial" w:hAnsi="Arial" w:cs="Arial"/>
                <w:sz w:val="20"/>
                <w:szCs w:val="20"/>
              </w:rPr>
              <w:t xml:space="preserve"> </w:t>
            </w:r>
            <w:r w:rsidR="009C27CB">
              <w:rPr>
                <w:rFonts w:ascii="Arial" w:hAnsi="Arial" w:cs="Arial"/>
                <w:sz w:val="20"/>
                <w:szCs w:val="20"/>
              </w:rPr>
              <w:t>twelve</w:t>
            </w:r>
            <w:proofErr w:type="gramEnd"/>
            <w:r w:rsidR="00CC42C2">
              <w:rPr>
                <w:rFonts w:ascii="Arial" w:hAnsi="Arial" w:cs="Arial"/>
                <w:sz w:val="20"/>
                <w:szCs w:val="20"/>
              </w:rPr>
              <w:t xml:space="preserve"> full time and </w:t>
            </w:r>
            <w:r w:rsidR="002074FE">
              <w:rPr>
                <w:rFonts w:ascii="Arial" w:hAnsi="Arial" w:cs="Arial"/>
                <w:sz w:val="20"/>
                <w:szCs w:val="20"/>
              </w:rPr>
              <w:t>t</w:t>
            </w:r>
            <w:r w:rsidR="009C27CB">
              <w:rPr>
                <w:rFonts w:ascii="Arial" w:hAnsi="Arial" w:cs="Arial"/>
                <w:sz w:val="20"/>
                <w:szCs w:val="20"/>
              </w:rPr>
              <w:t>hree</w:t>
            </w:r>
            <w:r w:rsidR="00CC42C2">
              <w:rPr>
                <w:rFonts w:ascii="Arial" w:hAnsi="Arial" w:cs="Arial"/>
                <w:sz w:val="20"/>
                <w:szCs w:val="20"/>
              </w:rPr>
              <w:t xml:space="preserve"> part-time class teachers, </w:t>
            </w:r>
            <w:r w:rsidR="002074FE">
              <w:rPr>
                <w:rFonts w:ascii="Arial" w:hAnsi="Arial" w:cs="Arial"/>
                <w:sz w:val="20"/>
                <w:szCs w:val="20"/>
              </w:rPr>
              <w:t xml:space="preserve">a Support for Learning teacher, </w:t>
            </w:r>
            <w:r w:rsidR="00CC42C2">
              <w:rPr>
                <w:rFonts w:ascii="Arial" w:hAnsi="Arial" w:cs="Arial"/>
                <w:sz w:val="20"/>
                <w:szCs w:val="20"/>
              </w:rPr>
              <w:t xml:space="preserve">six Primary and Early Years Support Assistants, </w:t>
            </w:r>
            <w:r w:rsidR="009C27CB">
              <w:rPr>
                <w:rFonts w:ascii="Arial" w:hAnsi="Arial" w:cs="Arial"/>
                <w:sz w:val="20"/>
                <w:szCs w:val="20"/>
              </w:rPr>
              <w:t>two</w:t>
            </w:r>
            <w:r w:rsidR="00CC42C2">
              <w:rPr>
                <w:rFonts w:ascii="Arial" w:hAnsi="Arial" w:cs="Arial"/>
                <w:sz w:val="20"/>
                <w:szCs w:val="20"/>
              </w:rPr>
              <w:t xml:space="preserve"> Learning and Care Assistant</w:t>
            </w:r>
            <w:r w:rsidR="009C27CB">
              <w:rPr>
                <w:rFonts w:ascii="Arial" w:hAnsi="Arial" w:cs="Arial"/>
                <w:sz w:val="20"/>
                <w:szCs w:val="20"/>
              </w:rPr>
              <w:t>s</w:t>
            </w:r>
            <w:r w:rsidR="00CC42C2">
              <w:rPr>
                <w:rFonts w:ascii="Arial" w:hAnsi="Arial" w:cs="Arial"/>
                <w:sz w:val="20"/>
                <w:szCs w:val="20"/>
              </w:rPr>
              <w:t xml:space="preserve"> and an administrative officer. In our nursery, there is a </w:t>
            </w:r>
            <w:r w:rsidR="009C27CB">
              <w:rPr>
                <w:rFonts w:ascii="Arial" w:hAnsi="Arial" w:cs="Arial"/>
                <w:sz w:val="20"/>
                <w:szCs w:val="20"/>
              </w:rPr>
              <w:t>full</w:t>
            </w:r>
            <w:r w:rsidR="00CC42C2">
              <w:rPr>
                <w:rFonts w:ascii="Arial" w:hAnsi="Arial" w:cs="Arial"/>
                <w:sz w:val="20"/>
                <w:szCs w:val="20"/>
              </w:rPr>
              <w:t xml:space="preserve">-time teacher, </w:t>
            </w:r>
            <w:r w:rsidR="009C27CB">
              <w:rPr>
                <w:rFonts w:ascii="Arial" w:hAnsi="Arial" w:cs="Arial"/>
                <w:sz w:val="20"/>
                <w:szCs w:val="20"/>
              </w:rPr>
              <w:t>two</w:t>
            </w:r>
            <w:r w:rsidR="00CC42C2">
              <w:rPr>
                <w:rFonts w:ascii="Arial" w:hAnsi="Arial" w:cs="Arial"/>
                <w:sz w:val="20"/>
                <w:szCs w:val="20"/>
              </w:rPr>
              <w:t xml:space="preserve"> Senior Early Years Practitioner</w:t>
            </w:r>
            <w:r w:rsidR="009C27CB">
              <w:rPr>
                <w:rFonts w:ascii="Arial" w:hAnsi="Arial" w:cs="Arial"/>
                <w:sz w:val="20"/>
                <w:szCs w:val="20"/>
              </w:rPr>
              <w:t>s</w:t>
            </w:r>
            <w:r w:rsidR="00CC42C2">
              <w:rPr>
                <w:rFonts w:ascii="Arial" w:hAnsi="Arial" w:cs="Arial"/>
                <w:sz w:val="20"/>
                <w:szCs w:val="20"/>
              </w:rPr>
              <w:t>, six full-time and two part-time Early Years Educators</w:t>
            </w:r>
            <w:r w:rsidR="002074FE">
              <w:rPr>
                <w:rFonts w:ascii="Arial" w:hAnsi="Arial" w:cs="Arial"/>
                <w:sz w:val="20"/>
                <w:szCs w:val="20"/>
              </w:rPr>
              <w:t xml:space="preserve"> and three Early Years Assistants.</w:t>
            </w:r>
          </w:p>
          <w:p w14:paraId="1386E8CF" w14:textId="399E1701" w:rsidR="00B11662" w:rsidRDefault="00B11662" w:rsidP="00516C4D">
            <w:pPr>
              <w:tabs>
                <w:tab w:val="left" w:pos="3405"/>
              </w:tabs>
              <w:rPr>
                <w:rFonts w:ascii="Arial" w:hAnsi="Arial" w:cs="Arial"/>
                <w:sz w:val="20"/>
                <w:szCs w:val="20"/>
              </w:rPr>
            </w:pPr>
          </w:p>
          <w:p w14:paraId="00E557FC" w14:textId="2806C329" w:rsidR="00B11662" w:rsidRPr="0007799B" w:rsidRDefault="00B11662" w:rsidP="00516C4D">
            <w:pPr>
              <w:tabs>
                <w:tab w:val="left" w:pos="3405"/>
              </w:tabs>
              <w:rPr>
                <w:rFonts w:ascii="Arial" w:hAnsi="Arial" w:cs="Arial"/>
                <w:b/>
                <w:sz w:val="20"/>
                <w:szCs w:val="20"/>
              </w:rPr>
            </w:pPr>
            <w:r w:rsidRPr="0007799B">
              <w:rPr>
                <w:rFonts w:ascii="Arial" w:hAnsi="Arial" w:cs="Arial"/>
                <w:b/>
                <w:sz w:val="20"/>
                <w:szCs w:val="20"/>
              </w:rPr>
              <w:t>Our school vision is:</w:t>
            </w:r>
          </w:p>
          <w:p w14:paraId="29C33A5C" w14:textId="77777777" w:rsidR="00990C33" w:rsidRDefault="00990C33" w:rsidP="00990C33">
            <w:pPr>
              <w:autoSpaceDE w:val="0"/>
              <w:autoSpaceDN w:val="0"/>
              <w:adjustRightInd w:val="0"/>
              <w:rPr>
                <w:rFonts w:ascii="Arial" w:hAnsi="Arial" w:cs="Arial"/>
                <w:sz w:val="20"/>
                <w:szCs w:val="20"/>
              </w:rPr>
            </w:pPr>
          </w:p>
          <w:p w14:paraId="60888F7E" w14:textId="77777777" w:rsidR="009C27CB" w:rsidRPr="000317EC" w:rsidRDefault="009C27CB" w:rsidP="009C27CB">
            <w:pPr>
              <w:jc w:val="center"/>
              <w:rPr>
                <w:rFonts w:ascii="Arial" w:hAnsi="Arial" w:cs="Arial"/>
                <w:b/>
                <w:color w:val="0070C0"/>
                <w:sz w:val="20"/>
                <w:szCs w:val="20"/>
              </w:rPr>
            </w:pPr>
            <w:r w:rsidRPr="000317EC">
              <w:rPr>
                <w:rFonts w:ascii="Arial" w:hAnsi="Arial" w:cs="Arial"/>
                <w:b/>
                <w:color w:val="0070C0"/>
                <w:sz w:val="20"/>
                <w:szCs w:val="20"/>
              </w:rPr>
              <w:t>An inspirational community striving for excellence in learning through a culture of innovation, challenge, inclusion and the celebration of success</w:t>
            </w:r>
          </w:p>
          <w:p w14:paraId="71F5BFB2" w14:textId="77777777" w:rsidR="009C27CB" w:rsidRPr="000317EC" w:rsidRDefault="009C27CB" w:rsidP="009C27CB">
            <w:pPr>
              <w:jc w:val="center"/>
              <w:rPr>
                <w:rFonts w:ascii="Arial" w:hAnsi="Arial" w:cs="Arial"/>
                <w:b/>
                <w:color w:val="E36C0A" w:themeColor="accent6" w:themeShade="BF"/>
                <w:sz w:val="20"/>
                <w:szCs w:val="20"/>
              </w:rPr>
            </w:pPr>
          </w:p>
          <w:p w14:paraId="7BC7F138" w14:textId="77777777" w:rsidR="009C27CB" w:rsidRPr="000317EC" w:rsidRDefault="009C27CB" w:rsidP="009C27CB">
            <w:pPr>
              <w:jc w:val="center"/>
              <w:rPr>
                <w:rFonts w:ascii="Arial" w:hAnsi="Arial" w:cs="Arial"/>
                <w:b/>
                <w:color w:val="7030A0"/>
                <w:sz w:val="20"/>
                <w:szCs w:val="20"/>
              </w:rPr>
            </w:pPr>
            <w:r w:rsidRPr="000317EC">
              <w:rPr>
                <w:rFonts w:ascii="Arial" w:hAnsi="Arial" w:cs="Arial"/>
                <w:b/>
                <w:color w:val="7030A0"/>
                <w:sz w:val="20"/>
                <w:szCs w:val="20"/>
              </w:rPr>
              <w:t>Be the Best Possible You</w:t>
            </w:r>
          </w:p>
          <w:p w14:paraId="4D0962C4" w14:textId="77777777" w:rsidR="00990C33" w:rsidRDefault="00990C33" w:rsidP="00516C4D">
            <w:pPr>
              <w:tabs>
                <w:tab w:val="left" w:pos="3405"/>
              </w:tabs>
              <w:rPr>
                <w:rFonts w:ascii="Arial" w:hAnsi="Arial" w:cs="Arial"/>
                <w:b/>
                <w:bCs/>
              </w:rPr>
            </w:pPr>
          </w:p>
          <w:p w14:paraId="2C96CB4A" w14:textId="237F9878" w:rsidR="00B11662" w:rsidRDefault="00B11662" w:rsidP="00516C4D">
            <w:pPr>
              <w:tabs>
                <w:tab w:val="left" w:pos="3405"/>
              </w:tabs>
              <w:rPr>
                <w:rFonts w:ascii="Arial" w:hAnsi="Arial" w:cs="Arial"/>
                <w:b/>
                <w:sz w:val="20"/>
                <w:szCs w:val="20"/>
              </w:rPr>
            </w:pPr>
            <w:r w:rsidRPr="0007799B">
              <w:rPr>
                <w:rFonts w:ascii="Arial" w:hAnsi="Arial" w:cs="Arial"/>
                <w:b/>
                <w:sz w:val="20"/>
                <w:szCs w:val="20"/>
              </w:rPr>
              <w:t>This is underpinned by our values which are:</w:t>
            </w:r>
          </w:p>
          <w:p w14:paraId="7108EAAA" w14:textId="7E1F6900" w:rsidR="009C27CB" w:rsidRDefault="009C27CB" w:rsidP="00516C4D">
            <w:pPr>
              <w:tabs>
                <w:tab w:val="left" w:pos="3405"/>
              </w:tabs>
              <w:rPr>
                <w:rFonts w:ascii="Arial" w:hAnsi="Arial" w:cs="Arial"/>
                <w:b/>
                <w:sz w:val="20"/>
                <w:szCs w:val="20"/>
              </w:rPr>
            </w:pPr>
          </w:p>
          <w:p w14:paraId="7A3C3F5B" w14:textId="25819A1C" w:rsidR="009C27CB" w:rsidRPr="004968DC" w:rsidRDefault="009C27CB" w:rsidP="009C27CB">
            <w:pPr>
              <w:jc w:val="center"/>
              <w:rPr>
                <w:rFonts w:ascii="Arial" w:hAnsi="Arial" w:cs="Arial"/>
                <w:b/>
                <w:color w:val="0070C0"/>
                <w:sz w:val="20"/>
                <w:szCs w:val="20"/>
              </w:rPr>
            </w:pPr>
            <w:r w:rsidRPr="004968DC">
              <w:rPr>
                <w:rFonts w:ascii="Arial" w:hAnsi="Arial" w:cs="Arial"/>
                <w:b/>
                <w:color w:val="FF0000"/>
                <w:sz w:val="20"/>
                <w:szCs w:val="20"/>
              </w:rPr>
              <w:t>A</w:t>
            </w:r>
            <w:r w:rsidRPr="004968DC">
              <w:rPr>
                <w:rFonts w:ascii="Arial" w:hAnsi="Arial" w:cs="Arial"/>
                <w:b/>
                <w:color w:val="0070C0"/>
                <w:sz w:val="20"/>
                <w:szCs w:val="20"/>
              </w:rPr>
              <w:t>mbition</w:t>
            </w:r>
            <w:r>
              <w:rPr>
                <w:rFonts w:ascii="Arial" w:hAnsi="Arial" w:cs="Arial"/>
                <w:b/>
                <w:color w:val="0070C0"/>
                <w:sz w:val="20"/>
                <w:szCs w:val="20"/>
              </w:rPr>
              <w:t xml:space="preserve">                   </w:t>
            </w:r>
            <w:r w:rsidRPr="004968DC">
              <w:rPr>
                <w:rFonts w:ascii="Arial" w:hAnsi="Arial" w:cs="Arial"/>
                <w:b/>
                <w:color w:val="FF0000"/>
                <w:sz w:val="20"/>
                <w:szCs w:val="20"/>
              </w:rPr>
              <w:t>I</w:t>
            </w:r>
            <w:r w:rsidRPr="004968DC">
              <w:rPr>
                <w:rFonts w:ascii="Arial" w:hAnsi="Arial" w:cs="Arial"/>
                <w:b/>
                <w:color w:val="0070C0"/>
                <w:sz w:val="20"/>
                <w:szCs w:val="20"/>
              </w:rPr>
              <w:t>nclu</w:t>
            </w:r>
            <w:r>
              <w:rPr>
                <w:rFonts w:ascii="Arial" w:hAnsi="Arial" w:cs="Arial"/>
                <w:b/>
                <w:color w:val="0070C0"/>
                <w:sz w:val="20"/>
                <w:szCs w:val="20"/>
              </w:rPr>
              <w:t xml:space="preserve">sion                    </w:t>
            </w:r>
            <w:r w:rsidRPr="004968DC">
              <w:rPr>
                <w:rFonts w:ascii="Arial" w:hAnsi="Arial" w:cs="Arial"/>
                <w:b/>
                <w:color w:val="FF0000"/>
                <w:sz w:val="20"/>
                <w:szCs w:val="20"/>
              </w:rPr>
              <w:t>R</w:t>
            </w:r>
            <w:r w:rsidRPr="004968DC">
              <w:rPr>
                <w:rFonts w:ascii="Arial" w:hAnsi="Arial" w:cs="Arial"/>
                <w:b/>
                <w:color w:val="0070C0"/>
                <w:sz w:val="20"/>
                <w:szCs w:val="20"/>
              </w:rPr>
              <w:t>espect</w:t>
            </w:r>
            <w:r>
              <w:rPr>
                <w:rFonts w:ascii="Arial" w:hAnsi="Arial" w:cs="Arial"/>
                <w:b/>
                <w:color w:val="0070C0"/>
                <w:sz w:val="20"/>
                <w:szCs w:val="20"/>
              </w:rPr>
              <w:t xml:space="preserve">                    </w:t>
            </w:r>
            <w:r w:rsidRPr="004968DC">
              <w:rPr>
                <w:rFonts w:ascii="Arial" w:hAnsi="Arial" w:cs="Arial"/>
                <w:b/>
                <w:color w:val="FF0000"/>
                <w:sz w:val="20"/>
                <w:szCs w:val="20"/>
              </w:rPr>
              <w:t>S</w:t>
            </w:r>
            <w:r w:rsidRPr="004968DC">
              <w:rPr>
                <w:rFonts w:ascii="Arial" w:hAnsi="Arial" w:cs="Arial"/>
                <w:b/>
                <w:color w:val="0070C0"/>
                <w:sz w:val="20"/>
                <w:szCs w:val="20"/>
              </w:rPr>
              <w:t>upport</w:t>
            </w:r>
          </w:p>
          <w:p w14:paraId="160C1EE9" w14:textId="77777777" w:rsidR="009C27CB" w:rsidRPr="0007799B" w:rsidRDefault="009C27CB" w:rsidP="00516C4D">
            <w:pPr>
              <w:tabs>
                <w:tab w:val="left" w:pos="3405"/>
              </w:tabs>
              <w:rPr>
                <w:rFonts w:ascii="Arial" w:hAnsi="Arial" w:cs="Arial"/>
                <w:b/>
                <w:sz w:val="20"/>
                <w:szCs w:val="20"/>
              </w:rPr>
            </w:pPr>
          </w:p>
          <w:p w14:paraId="7F1DB2EB" w14:textId="5ECA632A" w:rsidR="00516C4D" w:rsidRDefault="00516C4D" w:rsidP="00516C4D">
            <w:pPr>
              <w:tabs>
                <w:tab w:val="left" w:pos="3405"/>
              </w:tabs>
              <w:rPr>
                <w:rFonts w:ascii="Arial" w:hAnsi="Arial" w:cs="Arial"/>
                <w:b/>
                <w:sz w:val="20"/>
                <w:szCs w:val="20"/>
              </w:rPr>
            </w:pPr>
          </w:p>
        </w:tc>
      </w:tr>
    </w:tbl>
    <w:p w14:paraId="2D8B6A91" w14:textId="77777777" w:rsidR="00516C4D" w:rsidRDefault="00516C4D" w:rsidP="00516C4D">
      <w:pPr>
        <w:tabs>
          <w:tab w:val="left" w:pos="3405"/>
        </w:tabs>
        <w:rPr>
          <w:rFonts w:ascii="Arial" w:hAnsi="Arial" w:cs="Arial"/>
          <w:b/>
          <w:sz w:val="20"/>
          <w:szCs w:val="20"/>
        </w:rPr>
      </w:pPr>
    </w:p>
    <w:p w14:paraId="5884008F" w14:textId="77777777" w:rsidR="004D78EE" w:rsidRDefault="004D78EE" w:rsidP="00516C4D">
      <w:pPr>
        <w:tabs>
          <w:tab w:val="left" w:pos="3405"/>
        </w:tabs>
        <w:rPr>
          <w:rFonts w:ascii="Arial" w:hAnsi="Arial" w:cs="Arial"/>
          <w:b/>
          <w:sz w:val="20"/>
          <w:szCs w:val="20"/>
        </w:rPr>
      </w:pPr>
    </w:p>
    <w:p w14:paraId="5B165D84" w14:textId="77777777" w:rsidR="007D19A8" w:rsidRDefault="007D19A8" w:rsidP="00516C4D">
      <w:pPr>
        <w:tabs>
          <w:tab w:val="left" w:pos="3405"/>
        </w:tabs>
        <w:rPr>
          <w:rFonts w:ascii="Arial" w:hAnsi="Arial" w:cs="Arial"/>
          <w:b/>
          <w:sz w:val="20"/>
          <w:szCs w:val="20"/>
        </w:rPr>
      </w:pPr>
    </w:p>
    <w:p w14:paraId="040E7C8E" w14:textId="55000F93" w:rsidR="00516C4D" w:rsidRDefault="00010940" w:rsidP="004D78EE">
      <w:pPr>
        <w:tabs>
          <w:tab w:val="left" w:pos="3405"/>
        </w:tabs>
        <w:spacing w:after="0" w:line="240" w:lineRule="auto"/>
        <w:jc w:val="center"/>
        <w:rPr>
          <w:rFonts w:ascii="Arial" w:hAnsi="Arial" w:cs="Arial"/>
          <w:b/>
          <w:sz w:val="24"/>
          <w:szCs w:val="24"/>
        </w:rPr>
      </w:pPr>
      <w:r w:rsidRPr="004D78EE">
        <w:rPr>
          <w:rFonts w:ascii="Arial" w:hAnsi="Arial" w:cs="Arial"/>
          <w:b/>
          <w:sz w:val="24"/>
          <w:szCs w:val="24"/>
        </w:rPr>
        <w:t>Attainment Data 201</w:t>
      </w:r>
      <w:r w:rsidR="009C27CB">
        <w:rPr>
          <w:rFonts w:ascii="Arial" w:hAnsi="Arial" w:cs="Arial"/>
          <w:b/>
          <w:sz w:val="24"/>
          <w:szCs w:val="24"/>
        </w:rPr>
        <w:t>8</w:t>
      </w:r>
      <w:r w:rsidRPr="004D78EE">
        <w:rPr>
          <w:rFonts w:ascii="Arial" w:hAnsi="Arial" w:cs="Arial"/>
          <w:b/>
          <w:sz w:val="24"/>
          <w:szCs w:val="24"/>
        </w:rPr>
        <w:t>- 201</w:t>
      </w:r>
      <w:r w:rsidR="009C27CB">
        <w:rPr>
          <w:rFonts w:ascii="Arial" w:hAnsi="Arial" w:cs="Arial"/>
          <w:b/>
          <w:sz w:val="24"/>
          <w:szCs w:val="24"/>
        </w:rPr>
        <w:t>9</w:t>
      </w:r>
    </w:p>
    <w:p w14:paraId="3ACD00C5" w14:textId="77777777" w:rsidR="004D78EE" w:rsidRPr="004D78EE" w:rsidRDefault="004D78EE" w:rsidP="00010940">
      <w:pPr>
        <w:tabs>
          <w:tab w:val="left" w:pos="3405"/>
        </w:tabs>
        <w:jc w:val="center"/>
        <w:rPr>
          <w:rFonts w:ascii="Arial" w:hAnsi="Arial" w:cs="Arial"/>
          <w:sz w:val="20"/>
          <w:szCs w:val="20"/>
        </w:rPr>
      </w:pPr>
      <w:r w:rsidRPr="004D78EE">
        <w:rPr>
          <w:rFonts w:ascii="Arial" w:hAnsi="Arial" w:cs="Arial"/>
          <w:sz w:val="20"/>
          <w:szCs w:val="20"/>
        </w:rPr>
        <w:t>(percentages)</w:t>
      </w:r>
    </w:p>
    <w:tbl>
      <w:tblPr>
        <w:tblStyle w:val="TableGrid"/>
        <w:tblW w:w="0" w:type="auto"/>
        <w:tblLook w:val="04A0" w:firstRow="1" w:lastRow="0" w:firstColumn="1" w:lastColumn="0" w:noHBand="0" w:noVBand="1"/>
      </w:tblPr>
      <w:tblGrid>
        <w:gridCol w:w="1980"/>
        <w:gridCol w:w="2126"/>
        <w:gridCol w:w="2167"/>
        <w:gridCol w:w="2091"/>
        <w:gridCol w:w="2092"/>
      </w:tblGrid>
      <w:tr w:rsidR="00010940" w14:paraId="0816ABD6" w14:textId="77777777" w:rsidTr="00010940">
        <w:tc>
          <w:tcPr>
            <w:tcW w:w="1980" w:type="dxa"/>
            <w:tcBorders>
              <w:top w:val="nil"/>
              <w:left w:val="nil"/>
            </w:tcBorders>
            <w:vAlign w:val="center"/>
          </w:tcPr>
          <w:p w14:paraId="65A34D59" w14:textId="77777777" w:rsidR="00010940" w:rsidRDefault="00010940" w:rsidP="00010940">
            <w:pPr>
              <w:tabs>
                <w:tab w:val="left" w:pos="3405"/>
              </w:tabs>
              <w:jc w:val="center"/>
              <w:rPr>
                <w:rFonts w:ascii="Arial" w:hAnsi="Arial" w:cs="Arial"/>
                <w:b/>
                <w:sz w:val="20"/>
                <w:szCs w:val="20"/>
              </w:rPr>
            </w:pPr>
          </w:p>
        </w:tc>
        <w:tc>
          <w:tcPr>
            <w:tcW w:w="2126" w:type="dxa"/>
            <w:vAlign w:val="center"/>
          </w:tcPr>
          <w:p w14:paraId="44DB299F"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Reading</w:t>
            </w:r>
          </w:p>
        </w:tc>
        <w:tc>
          <w:tcPr>
            <w:tcW w:w="2167" w:type="dxa"/>
            <w:vAlign w:val="center"/>
          </w:tcPr>
          <w:p w14:paraId="26D88DE2"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Writing</w:t>
            </w:r>
          </w:p>
        </w:tc>
        <w:tc>
          <w:tcPr>
            <w:tcW w:w="2091" w:type="dxa"/>
            <w:vAlign w:val="center"/>
          </w:tcPr>
          <w:p w14:paraId="5CC7D7C3"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Talking and Listening</w:t>
            </w:r>
          </w:p>
        </w:tc>
        <w:tc>
          <w:tcPr>
            <w:tcW w:w="2092" w:type="dxa"/>
            <w:vAlign w:val="center"/>
          </w:tcPr>
          <w:p w14:paraId="79AD4AAC"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 xml:space="preserve">Numeracy </w:t>
            </w:r>
          </w:p>
        </w:tc>
      </w:tr>
      <w:tr w:rsidR="00010940" w14:paraId="320E468D" w14:textId="77777777" w:rsidTr="00010940">
        <w:tc>
          <w:tcPr>
            <w:tcW w:w="1980" w:type="dxa"/>
            <w:vAlign w:val="center"/>
          </w:tcPr>
          <w:p w14:paraId="68CAF440" w14:textId="77777777" w:rsidR="00010940" w:rsidRDefault="00010940" w:rsidP="00FB4688">
            <w:pPr>
              <w:tabs>
                <w:tab w:val="left" w:pos="3405"/>
              </w:tabs>
              <w:rPr>
                <w:rFonts w:ascii="Arial" w:hAnsi="Arial" w:cs="Arial"/>
                <w:b/>
                <w:sz w:val="20"/>
                <w:szCs w:val="20"/>
              </w:rPr>
            </w:pPr>
            <w:r w:rsidRPr="00010940">
              <w:rPr>
                <w:rFonts w:ascii="Arial" w:hAnsi="Arial" w:cs="Arial"/>
                <w:b/>
                <w:sz w:val="20"/>
                <w:szCs w:val="20"/>
              </w:rPr>
              <w:t>Primary 1</w:t>
            </w:r>
          </w:p>
          <w:p w14:paraId="4D092E57"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Early Level)</w:t>
            </w:r>
          </w:p>
        </w:tc>
        <w:tc>
          <w:tcPr>
            <w:tcW w:w="2126" w:type="dxa"/>
            <w:vAlign w:val="center"/>
          </w:tcPr>
          <w:p w14:paraId="74439971" w14:textId="3831042B" w:rsidR="00010940" w:rsidRDefault="009C27CB" w:rsidP="00010940">
            <w:pPr>
              <w:tabs>
                <w:tab w:val="left" w:pos="3405"/>
              </w:tabs>
              <w:jc w:val="center"/>
              <w:rPr>
                <w:rFonts w:ascii="Arial" w:hAnsi="Arial" w:cs="Arial"/>
                <w:b/>
                <w:sz w:val="20"/>
                <w:szCs w:val="20"/>
              </w:rPr>
            </w:pPr>
            <w:r>
              <w:rPr>
                <w:rFonts w:ascii="Arial" w:hAnsi="Arial" w:cs="Arial"/>
                <w:b/>
                <w:sz w:val="20"/>
                <w:szCs w:val="20"/>
              </w:rPr>
              <w:t>83</w:t>
            </w:r>
            <w:r w:rsidR="00B11662">
              <w:rPr>
                <w:rFonts w:ascii="Arial" w:hAnsi="Arial" w:cs="Arial"/>
                <w:b/>
                <w:sz w:val="20"/>
                <w:szCs w:val="20"/>
              </w:rPr>
              <w:t>%</w:t>
            </w:r>
          </w:p>
        </w:tc>
        <w:tc>
          <w:tcPr>
            <w:tcW w:w="2167" w:type="dxa"/>
            <w:vAlign w:val="center"/>
          </w:tcPr>
          <w:p w14:paraId="60627C16" w14:textId="351DB0F1" w:rsidR="00010940" w:rsidRDefault="009C27CB" w:rsidP="00010940">
            <w:pPr>
              <w:tabs>
                <w:tab w:val="left" w:pos="3405"/>
              </w:tabs>
              <w:jc w:val="center"/>
              <w:rPr>
                <w:rFonts w:ascii="Arial" w:hAnsi="Arial" w:cs="Arial"/>
                <w:b/>
                <w:sz w:val="20"/>
                <w:szCs w:val="20"/>
              </w:rPr>
            </w:pPr>
            <w:r>
              <w:rPr>
                <w:rFonts w:ascii="Arial" w:hAnsi="Arial" w:cs="Arial"/>
                <w:b/>
                <w:sz w:val="20"/>
                <w:szCs w:val="20"/>
              </w:rPr>
              <w:t>71</w:t>
            </w:r>
            <w:r w:rsidR="00B11662">
              <w:rPr>
                <w:rFonts w:ascii="Arial" w:hAnsi="Arial" w:cs="Arial"/>
                <w:b/>
                <w:sz w:val="20"/>
                <w:szCs w:val="20"/>
              </w:rPr>
              <w:t>%</w:t>
            </w:r>
          </w:p>
        </w:tc>
        <w:tc>
          <w:tcPr>
            <w:tcW w:w="2091" w:type="dxa"/>
            <w:vAlign w:val="center"/>
          </w:tcPr>
          <w:p w14:paraId="3D3F3188" w14:textId="511BDD4F" w:rsidR="00010940" w:rsidRDefault="009C27CB" w:rsidP="00010940">
            <w:pPr>
              <w:tabs>
                <w:tab w:val="left" w:pos="3405"/>
              </w:tabs>
              <w:jc w:val="center"/>
              <w:rPr>
                <w:rFonts w:ascii="Arial" w:hAnsi="Arial" w:cs="Arial"/>
                <w:b/>
                <w:sz w:val="20"/>
                <w:szCs w:val="20"/>
              </w:rPr>
            </w:pPr>
            <w:r>
              <w:rPr>
                <w:rFonts w:ascii="Arial" w:hAnsi="Arial" w:cs="Arial"/>
                <w:b/>
                <w:sz w:val="20"/>
                <w:szCs w:val="20"/>
              </w:rPr>
              <w:t>95</w:t>
            </w:r>
            <w:r w:rsidR="00B11662">
              <w:rPr>
                <w:rFonts w:ascii="Arial" w:hAnsi="Arial" w:cs="Arial"/>
                <w:b/>
                <w:sz w:val="20"/>
                <w:szCs w:val="20"/>
              </w:rPr>
              <w:t>%</w:t>
            </w:r>
          </w:p>
        </w:tc>
        <w:tc>
          <w:tcPr>
            <w:tcW w:w="2092" w:type="dxa"/>
            <w:vAlign w:val="center"/>
          </w:tcPr>
          <w:p w14:paraId="3C5C0A92" w14:textId="5A7D35D7" w:rsidR="00010940" w:rsidRDefault="009C27CB" w:rsidP="00010940">
            <w:pPr>
              <w:tabs>
                <w:tab w:val="left" w:pos="3405"/>
              </w:tabs>
              <w:jc w:val="center"/>
              <w:rPr>
                <w:rFonts w:ascii="Arial" w:hAnsi="Arial" w:cs="Arial"/>
                <w:b/>
                <w:sz w:val="20"/>
                <w:szCs w:val="20"/>
              </w:rPr>
            </w:pPr>
            <w:r>
              <w:rPr>
                <w:rFonts w:ascii="Arial" w:hAnsi="Arial" w:cs="Arial"/>
                <w:b/>
                <w:sz w:val="20"/>
                <w:szCs w:val="20"/>
              </w:rPr>
              <w:t>86</w:t>
            </w:r>
            <w:r w:rsidR="00B11662">
              <w:rPr>
                <w:rFonts w:ascii="Arial" w:hAnsi="Arial" w:cs="Arial"/>
                <w:b/>
                <w:sz w:val="20"/>
                <w:szCs w:val="20"/>
              </w:rPr>
              <w:t>%</w:t>
            </w:r>
          </w:p>
        </w:tc>
      </w:tr>
      <w:tr w:rsidR="00010940" w14:paraId="7D07EFC6" w14:textId="77777777" w:rsidTr="00010940">
        <w:tc>
          <w:tcPr>
            <w:tcW w:w="1980" w:type="dxa"/>
            <w:vAlign w:val="center"/>
          </w:tcPr>
          <w:p w14:paraId="68B55BF2" w14:textId="77777777" w:rsidR="00010940" w:rsidRDefault="00010940" w:rsidP="00FB468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14:paraId="1095531F"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2126" w:type="dxa"/>
            <w:vAlign w:val="center"/>
          </w:tcPr>
          <w:p w14:paraId="4BA27792" w14:textId="299E5BBB" w:rsidR="00010940" w:rsidRDefault="009C27CB" w:rsidP="00010940">
            <w:pPr>
              <w:tabs>
                <w:tab w:val="left" w:pos="3405"/>
              </w:tabs>
              <w:jc w:val="center"/>
              <w:rPr>
                <w:rFonts w:ascii="Arial" w:hAnsi="Arial" w:cs="Arial"/>
                <w:b/>
                <w:sz w:val="20"/>
                <w:szCs w:val="20"/>
              </w:rPr>
            </w:pPr>
            <w:r>
              <w:rPr>
                <w:rFonts w:ascii="Arial" w:hAnsi="Arial" w:cs="Arial"/>
                <w:b/>
                <w:sz w:val="20"/>
                <w:szCs w:val="20"/>
              </w:rPr>
              <w:t>80</w:t>
            </w:r>
            <w:r w:rsidR="00B11662">
              <w:rPr>
                <w:rFonts w:ascii="Arial" w:hAnsi="Arial" w:cs="Arial"/>
                <w:b/>
                <w:sz w:val="20"/>
                <w:szCs w:val="20"/>
              </w:rPr>
              <w:t>%</w:t>
            </w:r>
          </w:p>
        </w:tc>
        <w:tc>
          <w:tcPr>
            <w:tcW w:w="2167" w:type="dxa"/>
            <w:vAlign w:val="center"/>
          </w:tcPr>
          <w:p w14:paraId="32D1F56E" w14:textId="163A06CC" w:rsidR="00010940" w:rsidRDefault="009C27CB" w:rsidP="00010940">
            <w:pPr>
              <w:tabs>
                <w:tab w:val="left" w:pos="3405"/>
              </w:tabs>
              <w:jc w:val="center"/>
              <w:rPr>
                <w:rFonts w:ascii="Arial" w:hAnsi="Arial" w:cs="Arial"/>
                <w:b/>
                <w:sz w:val="20"/>
                <w:szCs w:val="20"/>
              </w:rPr>
            </w:pPr>
            <w:r>
              <w:rPr>
                <w:rFonts w:ascii="Arial" w:hAnsi="Arial" w:cs="Arial"/>
                <w:b/>
                <w:sz w:val="20"/>
                <w:szCs w:val="20"/>
              </w:rPr>
              <w:t>66</w:t>
            </w:r>
            <w:r w:rsidR="00B11662">
              <w:rPr>
                <w:rFonts w:ascii="Arial" w:hAnsi="Arial" w:cs="Arial"/>
                <w:b/>
                <w:sz w:val="20"/>
                <w:szCs w:val="20"/>
              </w:rPr>
              <w:t>%</w:t>
            </w:r>
          </w:p>
        </w:tc>
        <w:tc>
          <w:tcPr>
            <w:tcW w:w="2091" w:type="dxa"/>
            <w:vAlign w:val="center"/>
          </w:tcPr>
          <w:p w14:paraId="3BC14B30" w14:textId="2D366EAD" w:rsidR="00010940" w:rsidRDefault="009C27CB" w:rsidP="00010940">
            <w:pPr>
              <w:tabs>
                <w:tab w:val="left" w:pos="3405"/>
              </w:tabs>
              <w:jc w:val="center"/>
              <w:rPr>
                <w:rFonts w:ascii="Arial" w:hAnsi="Arial" w:cs="Arial"/>
                <w:b/>
                <w:sz w:val="20"/>
                <w:szCs w:val="20"/>
              </w:rPr>
            </w:pPr>
            <w:r>
              <w:rPr>
                <w:rFonts w:ascii="Arial" w:hAnsi="Arial" w:cs="Arial"/>
                <w:b/>
                <w:sz w:val="20"/>
                <w:szCs w:val="20"/>
              </w:rPr>
              <w:t>90</w:t>
            </w:r>
            <w:r w:rsidR="00B11662">
              <w:rPr>
                <w:rFonts w:ascii="Arial" w:hAnsi="Arial" w:cs="Arial"/>
                <w:b/>
                <w:sz w:val="20"/>
                <w:szCs w:val="20"/>
              </w:rPr>
              <w:t>%</w:t>
            </w:r>
          </w:p>
        </w:tc>
        <w:tc>
          <w:tcPr>
            <w:tcW w:w="2092" w:type="dxa"/>
            <w:vAlign w:val="center"/>
          </w:tcPr>
          <w:p w14:paraId="016E3C32" w14:textId="6E59C763" w:rsidR="00010940" w:rsidRDefault="009C27CB" w:rsidP="00010940">
            <w:pPr>
              <w:tabs>
                <w:tab w:val="left" w:pos="3405"/>
              </w:tabs>
              <w:jc w:val="center"/>
              <w:rPr>
                <w:rFonts w:ascii="Arial" w:hAnsi="Arial" w:cs="Arial"/>
                <w:b/>
                <w:sz w:val="20"/>
                <w:szCs w:val="20"/>
              </w:rPr>
            </w:pPr>
            <w:r>
              <w:rPr>
                <w:rFonts w:ascii="Arial" w:hAnsi="Arial" w:cs="Arial"/>
                <w:b/>
                <w:sz w:val="20"/>
                <w:szCs w:val="20"/>
              </w:rPr>
              <w:t>61</w:t>
            </w:r>
            <w:r w:rsidR="00B11662">
              <w:rPr>
                <w:rFonts w:ascii="Arial" w:hAnsi="Arial" w:cs="Arial"/>
                <w:b/>
                <w:sz w:val="20"/>
                <w:szCs w:val="20"/>
              </w:rPr>
              <w:t>%</w:t>
            </w:r>
          </w:p>
        </w:tc>
      </w:tr>
      <w:tr w:rsidR="00010940" w14:paraId="40742395" w14:textId="77777777" w:rsidTr="00010940">
        <w:tc>
          <w:tcPr>
            <w:tcW w:w="1980" w:type="dxa"/>
            <w:vAlign w:val="center"/>
          </w:tcPr>
          <w:p w14:paraId="3486862D" w14:textId="77777777" w:rsidR="00010940" w:rsidRDefault="00FB4688" w:rsidP="00FB4688">
            <w:pPr>
              <w:tabs>
                <w:tab w:val="left" w:pos="3405"/>
              </w:tabs>
              <w:rPr>
                <w:rFonts w:ascii="Arial" w:hAnsi="Arial" w:cs="Arial"/>
                <w:b/>
                <w:sz w:val="20"/>
                <w:szCs w:val="20"/>
              </w:rPr>
            </w:pPr>
            <w:r>
              <w:rPr>
                <w:rFonts w:ascii="Arial" w:hAnsi="Arial" w:cs="Arial"/>
                <w:b/>
                <w:sz w:val="20"/>
                <w:szCs w:val="20"/>
              </w:rPr>
              <w:t>Primary 7</w:t>
            </w:r>
          </w:p>
          <w:p w14:paraId="27D64C7C"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2126" w:type="dxa"/>
            <w:vAlign w:val="center"/>
          </w:tcPr>
          <w:p w14:paraId="6340E63E" w14:textId="223406D4" w:rsidR="00010940" w:rsidRDefault="009C27CB" w:rsidP="00010940">
            <w:pPr>
              <w:tabs>
                <w:tab w:val="left" w:pos="3405"/>
              </w:tabs>
              <w:jc w:val="center"/>
              <w:rPr>
                <w:rFonts w:ascii="Arial" w:hAnsi="Arial" w:cs="Arial"/>
                <w:b/>
                <w:sz w:val="20"/>
                <w:szCs w:val="20"/>
              </w:rPr>
            </w:pPr>
            <w:r>
              <w:rPr>
                <w:rFonts w:ascii="Arial" w:hAnsi="Arial" w:cs="Arial"/>
                <w:b/>
                <w:sz w:val="20"/>
                <w:szCs w:val="20"/>
              </w:rPr>
              <w:t>73</w:t>
            </w:r>
            <w:r w:rsidR="00B11662">
              <w:rPr>
                <w:rFonts w:ascii="Arial" w:hAnsi="Arial" w:cs="Arial"/>
                <w:b/>
                <w:sz w:val="20"/>
                <w:szCs w:val="20"/>
              </w:rPr>
              <w:t>%</w:t>
            </w:r>
          </w:p>
        </w:tc>
        <w:tc>
          <w:tcPr>
            <w:tcW w:w="2167" w:type="dxa"/>
            <w:vAlign w:val="center"/>
          </w:tcPr>
          <w:p w14:paraId="4BCDD760" w14:textId="1C20A5AB" w:rsidR="00010940" w:rsidRDefault="009C27CB" w:rsidP="00010940">
            <w:pPr>
              <w:tabs>
                <w:tab w:val="left" w:pos="3405"/>
              </w:tabs>
              <w:jc w:val="center"/>
              <w:rPr>
                <w:rFonts w:ascii="Arial" w:hAnsi="Arial" w:cs="Arial"/>
                <w:b/>
                <w:sz w:val="20"/>
                <w:szCs w:val="20"/>
              </w:rPr>
            </w:pPr>
            <w:r>
              <w:rPr>
                <w:rFonts w:ascii="Arial" w:hAnsi="Arial" w:cs="Arial"/>
                <w:b/>
                <w:sz w:val="20"/>
                <w:szCs w:val="20"/>
              </w:rPr>
              <w:t>69</w:t>
            </w:r>
            <w:r w:rsidR="00B11662">
              <w:rPr>
                <w:rFonts w:ascii="Arial" w:hAnsi="Arial" w:cs="Arial"/>
                <w:b/>
                <w:sz w:val="20"/>
                <w:szCs w:val="20"/>
              </w:rPr>
              <w:t>%</w:t>
            </w:r>
          </w:p>
        </w:tc>
        <w:tc>
          <w:tcPr>
            <w:tcW w:w="2091" w:type="dxa"/>
            <w:vAlign w:val="center"/>
          </w:tcPr>
          <w:p w14:paraId="32CC6B92" w14:textId="3E8DF02C" w:rsidR="00010940" w:rsidRDefault="009C27CB" w:rsidP="00010940">
            <w:pPr>
              <w:tabs>
                <w:tab w:val="left" w:pos="3405"/>
              </w:tabs>
              <w:jc w:val="center"/>
              <w:rPr>
                <w:rFonts w:ascii="Arial" w:hAnsi="Arial" w:cs="Arial"/>
                <w:b/>
                <w:sz w:val="20"/>
                <w:szCs w:val="20"/>
              </w:rPr>
            </w:pPr>
            <w:r>
              <w:rPr>
                <w:rFonts w:ascii="Arial" w:hAnsi="Arial" w:cs="Arial"/>
                <w:b/>
                <w:sz w:val="20"/>
                <w:szCs w:val="20"/>
              </w:rPr>
              <w:t>76</w:t>
            </w:r>
            <w:r w:rsidR="00B11662">
              <w:rPr>
                <w:rFonts w:ascii="Arial" w:hAnsi="Arial" w:cs="Arial"/>
                <w:b/>
                <w:sz w:val="20"/>
                <w:szCs w:val="20"/>
              </w:rPr>
              <w:t>%</w:t>
            </w:r>
          </w:p>
        </w:tc>
        <w:tc>
          <w:tcPr>
            <w:tcW w:w="2092" w:type="dxa"/>
            <w:vAlign w:val="center"/>
          </w:tcPr>
          <w:p w14:paraId="674796E1" w14:textId="224DEFC4" w:rsidR="00010940" w:rsidRDefault="009C27CB" w:rsidP="00010940">
            <w:pPr>
              <w:tabs>
                <w:tab w:val="left" w:pos="3405"/>
              </w:tabs>
              <w:jc w:val="center"/>
              <w:rPr>
                <w:rFonts w:ascii="Arial" w:hAnsi="Arial" w:cs="Arial"/>
                <w:b/>
                <w:sz w:val="20"/>
                <w:szCs w:val="20"/>
              </w:rPr>
            </w:pPr>
            <w:r>
              <w:rPr>
                <w:rFonts w:ascii="Arial" w:hAnsi="Arial" w:cs="Arial"/>
                <w:b/>
                <w:sz w:val="20"/>
                <w:szCs w:val="20"/>
              </w:rPr>
              <w:t>69</w:t>
            </w:r>
            <w:r w:rsidR="00B11662">
              <w:rPr>
                <w:rFonts w:ascii="Arial" w:hAnsi="Arial" w:cs="Arial"/>
                <w:b/>
                <w:sz w:val="20"/>
                <w:szCs w:val="20"/>
              </w:rPr>
              <w:t>%</w:t>
            </w:r>
          </w:p>
        </w:tc>
      </w:tr>
    </w:tbl>
    <w:p w14:paraId="4285EFE8" w14:textId="77777777" w:rsidR="00FB4688" w:rsidRDefault="00FB4688" w:rsidP="00516C4D">
      <w:pPr>
        <w:tabs>
          <w:tab w:val="left" w:pos="3405"/>
        </w:tabs>
        <w:rPr>
          <w:rFonts w:ascii="Arial" w:hAnsi="Arial" w:cs="Arial"/>
          <w:b/>
          <w:sz w:val="20"/>
          <w:szCs w:val="20"/>
        </w:rPr>
      </w:pPr>
    </w:p>
    <w:p w14:paraId="27517CE3" w14:textId="77777777" w:rsidR="006F1681" w:rsidRDefault="006F1681" w:rsidP="00516C4D">
      <w:pPr>
        <w:tabs>
          <w:tab w:val="left" w:pos="3405"/>
        </w:tabs>
        <w:rPr>
          <w:rFonts w:ascii="Arial" w:hAnsi="Arial" w:cs="Arial"/>
          <w:b/>
          <w:sz w:val="20"/>
          <w:szCs w:val="20"/>
        </w:rPr>
      </w:pPr>
    </w:p>
    <w:p w14:paraId="7C30CFA0" w14:textId="77777777" w:rsidR="00FB4688" w:rsidRDefault="00FB4688" w:rsidP="00516C4D">
      <w:pPr>
        <w:tabs>
          <w:tab w:val="left" w:pos="3405"/>
        </w:tabs>
        <w:rPr>
          <w:rFonts w:ascii="Arial" w:hAnsi="Arial" w:cs="Arial"/>
          <w:b/>
          <w:sz w:val="20"/>
          <w:szCs w:val="20"/>
        </w:rPr>
      </w:pPr>
    </w:p>
    <w:p w14:paraId="779A320B" w14:textId="77777777" w:rsidR="008F6B1A" w:rsidRDefault="008F6B1A">
      <w:pPr>
        <w:rPr>
          <w:rFonts w:ascii="Arial" w:hAnsi="Arial" w:cs="Arial"/>
          <w:b/>
          <w:sz w:val="24"/>
          <w:szCs w:val="24"/>
        </w:rPr>
      </w:pPr>
      <w:r>
        <w:rPr>
          <w:rFonts w:ascii="Arial" w:hAnsi="Arial" w:cs="Arial"/>
          <w:b/>
          <w:sz w:val="24"/>
          <w:szCs w:val="24"/>
        </w:rPr>
        <w:br w:type="page"/>
      </w:r>
    </w:p>
    <w:p w14:paraId="717ED930" w14:textId="36D7B290" w:rsidR="006D3F18" w:rsidRPr="00010940" w:rsidRDefault="001447C6" w:rsidP="00010940">
      <w:pPr>
        <w:tabs>
          <w:tab w:val="left" w:pos="3405"/>
        </w:tabs>
        <w:spacing w:after="0"/>
        <w:jc w:val="center"/>
        <w:rPr>
          <w:rFonts w:ascii="Arial" w:hAnsi="Arial" w:cs="Arial"/>
          <w:b/>
          <w:sz w:val="24"/>
          <w:szCs w:val="24"/>
        </w:rPr>
      </w:pPr>
      <w:r w:rsidRPr="00010940">
        <w:rPr>
          <w:rFonts w:ascii="Arial" w:hAnsi="Arial" w:cs="Arial"/>
          <w:b/>
          <w:sz w:val="24"/>
          <w:szCs w:val="24"/>
        </w:rPr>
        <w:lastRenderedPageBreak/>
        <w:t>R</w:t>
      </w:r>
      <w:r w:rsidR="008D4612" w:rsidRPr="00010940">
        <w:rPr>
          <w:rFonts w:ascii="Arial" w:hAnsi="Arial" w:cs="Arial"/>
          <w:b/>
          <w:sz w:val="24"/>
          <w:szCs w:val="24"/>
        </w:rPr>
        <w:t xml:space="preserve">eview </w:t>
      </w:r>
      <w:r w:rsidR="00516C4D" w:rsidRPr="00010940">
        <w:rPr>
          <w:rFonts w:ascii="Arial" w:hAnsi="Arial" w:cs="Arial"/>
          <w:b/>
          <w:sz w:val="24"/>
          <w:szCs w:val="24"/>
        </w:rPr>
        <w:t>of Improvement Progress for S</w:t>
      </w:r>
      <w:r w:rsidR="008D4612" w:rsidRPr="00010940">
        <w:rPr>
          <w:rFonts w:ascii="Arial" w:hAnsi="Arial" w:cs="Arial"/>
          <w:b/>
          <w:sz w:val="24"/>
          <w:szCs w:val="24"/>
        </w:rPr>
        <w:t xml:space="preserve">ession </w:t>
      </w:r>
      <w:r w:rsidR="00516C4D" w:rsidRPr="00010940">
        <w:rPr>
          <w:rFonts w:ascii="Arial" w:hAnsi="Arial" w:cs="Arial"/>
          <w:b/>
          <w:sz w:val="24"/>
          <w:szCs w:val="24"/>
        </w:rPr>
        <w:t>201</w:t>
      </w:r>
      <w:r w:rsidR="009C27CB">
        <w:rPr>
          <w:rFonts w:ascii="Arial" w:hAnsi="Arial" w:cs="Arial"/>
          <w:b/>
          <w:sz w:val="24"/>
          <w:szCs w:val="24"/>
        </w:rPr>
        <w:t>8</w:t>
      </w:r>
      <w:r w:rsidR="00516C4D" w:rsidRPr="00010940">
        <w:rPr>
          <w:rFonts w:ascii="Arial" w:hAnsi="Arial" w:cs="Arial"/>
          <w:b/>
          <w:sz w:val="24"/>
          <w:szCs w:val="24"/>
        </w:rPr>
        <w:t>-201</w:t>
      </w:r>
      <w:r w:rsidR="009C27CB">
        <w:rPr>
          <w:rFonts w:ascii="Arial" w:hAnsi="Arial" w:cs="Arial"/>
          <w:b/>
          <w:sz w:val="24"/>
          <w:szCs w:val="24"/>
        </w:rPr>
        <w:t>9</w:t>
      </w:r>
    </w:p>
    <w:p w14:paraId="2A5EF6C2" w14:textId="77777777"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5" w:type="dxa"/>
        <w:tblLook w:val="04A0" w:firstRow="1" w:lastRow="0" w:firstColumn="1" w:lastColumn="0" w:noHBand="0" w:noVBand="1"/>
      </w:tblPr>
      <w:tblGrid>
        <w:gridCol w:w="10461"/>
      </w:tblGrid>
      <w:tr w:rsidR="008D4612" w14:paraId="12176B4E" w14:textId="77777777" w:rsidTr="001F23A4">
        <w:trPr>
          <w:cantSplit/>
          <w:trHeight w:hRule="exact" w:val="596"/>
        </w:trPr>
        <w:tc>
          <w:tcPr>
            <w:tcW w:w="10461" w:type="dxa"/>
          </w:tcPr>
          <w:p w14:paraId="186706B1" w14:textId="7FAC3666" w:rsidR="001447C6" w:rsidRDefault="00516C4D" w:rsidP="00C2773E">
            <w:pPr>
              <w:pStyle w:val="ListParagraph"/>
              <w:tabs>
                <w:tab w:val="left" w:pos="3405"/>
              </w:tabs>
              <w:ind w:left="0"/>
              <w:rPr>
                <w:rFonts w:ascii="Arial" w:hAnsi="Arial" w:cs="Arial"/>
                <w:sz w:val="20"/>
                <w:szCs w:val="20"/>
              </w:rPr>
            </w:pPr>
            <w:r>
              <w:rPr>
                <w:rFonts w:ascii="Arial" w:hAnsi="Arial" w:cs="Arial"/>
                <w:b/>
                <w:sz w:val="20"/>
                <w:szCs w:val="20"/>
              </w:rPr>
              <w:t>School Improvement P</w:t>
            </w:r>
            <w:r w:rsidR="008D4612">
              <w:rPr>
                <w:rFonts w:ascii="Arial" w:hAnsi="Arial" w:cs="Arial"/>
                <w:b/>
                <w:sz w:val="20"/>
                <w:szCs w:val="20"/>
              </w:rPr>
              <w:t xml:space="preserve">riority 1: </w:t>
            </w:r>
            <w:r w:rsidR="004C57E4">
              <w:rPr>
                <w:rFonts w:ascii="Arial" w:hAnsi="Arial" w:cs="Arial"/>
                <w:b/>
                <w:sz w:val="20"/>
                <w:szCs w:val="20"/>
              </w:rPr>
              <w:t>Improve Literacy</w:t>
            </w:r>
          </w:p>
          <w:p w14:paraId="43787BB5" w14:textId="5FFAFF33" w:rsidR="001447C6" w:rsidRDefault="001447C6" w:rsidP="00C2773E">
            <w:pPr>
              <w:pStyle w:val="ListParagraph"/>
              <w:tabs>
                <w:tab w:val="left" w:pos="3405"/>
              </w:tabs>
              <w:ind w:left="0"/>
              <w:rPr>
                <w:rFonts w:ascii="Arial" w:hAnsi="Arial" w:cs="Arial"/>
                <w:sz w:val="20"/>
                <w:szCs w:val="20"/>
              </w:rPr>
            </w:pPr>
          </w:p>
          <w:p w14:paraId="3B1D3B8E" w14:textId="77777777" w:rsidR="001F23A4" w:rsidRDefault="001F23A4" w:rsidP="00C2773E">
            <w:pPr>
              <w:pStyle w:val="ListParagraph"/>
              <w:tabs>
                <w:tab w:val="left" w:pos="3405"/>
              </w:tabs>
              <w:ind w:left="0"/>
              <w:rPr>
                <w:rFonts w:ascii="Arial" w:hAnsi="Arial" w:cs="Arial"/>
                <w:sz w:val="20"/>
                <w:szCs w:val="20"/>
              </w:rPr>
            </w:pPr>
          </w:p>
          <w:p w14:paraId="0EE1EFB0" w14:textId="77777777" w:rsidR="001447C6" w:rsidRDefault="001447C6" w:rsidP="00C2773E">
            <w:pPr>
              <w:pStyle w:val="ListParagraph"/>
              <w:tabs>
                <w:tab w:val="left" w:pos="3405"/>
              </w:tabs>
              <w:ind w:left="0"/>
              <w:rPr>
                <w:rFonts w:ascii="Arial" w:hAnsi="Arial" w:cs="Arial"/>
                <w:sz w:val="20"/>
                <w:szCs w:val="20"/>
              </w:rPr>
            </w:pPr>
          </w:p>
          <w:p w14:paraId="0CB4E08E" w14:textId="77777777" w:rsidR="001447C6" w:rsidRPr="008D4612" w:rsidRDefault="001447C6" w:rsidP="00C2773E">
            <w:pPr>
              <w:pStyle w:val="ListParagraph"/>
              <w:tabs>
                <w:tab w:val="left" w:pos="3405"/>
              </w:tabs>
              <w:ind w:left="0"/>
              <w:rPr>
                <w:rFonts w:ascii="Arial" w:hAnsi="Arial" w:cs="Arial"/>
                <w:sz w:val="20"/>
                <w:szCs w:val="20"/>
              </w:rPr>
            </w:pPr>
          </w:p>
        </w:tc>
      </w:tr>
      <w:tr w:rsidR="008D4612" w14:paraId="32CDA132" w14:textId="77777777" w:rsidTr="00D95D9E">
        <w:trPr>
          <w:trHeight w:hRule="exact" w:val="7366"/>
        </w:trPr>
        <w:tc>
          <w:tcPr>
            <w:tcW w:w="10461" w:type="dxa"/>
          </w:tcPr>
          <w:p w14:paraId="6774043C" w14:textId="7CFD5E81" w:rsidR="008D4612" w:rsidRDefault="00516C4D" w:rsidP="00C2773E">
            <w:pPr>
              <w:pStyle w:val="ListParagraph"/>
              <w:tabs>
                <w:tab w:val="left" w:pos="3405"/>
              </w:tabs>
              <w:ind w:left="0"/>
              <w:rPr>
                <w:rFonts w:ascii="Arial" w:hAnsi="Arial" w:cs="Arial"/>
                <w:b/>
                <w:sz w:val="20"/>
                <w:szCs w:val="20"/>
              </w:rPr>
            </w:pPr>
            <w:r>
              <w:rPr>
                <w:rFonts w:ascii="Arial" w:hAnsi="Arial" w:cs="Arial"/>
                <w:b/>
                <w:sz w:val="20"/>
                <w:szCs w:val="20"/>
              </w:rPr>
              <w:t>Progress and I</w:t>
            </w:r>
            <w:r w:rsidR="008D4612">
              <w:rPr>
                <w:rFonts w:ascii="Arial" w:hAnsi="Arial" w:cs="Arial"/>
                <w:b/>
                <w:sz w:val="20"/>
                <w:szCs w:val="20"/>
              </w:rPr>
              <w:t>mpact:</w:t>
            </w:r>
          </w:p>
          <w:p w14:paraId="326FB57C" w14:textId="77777777" w:rsidR="004C57E4" w:rsidRDefault="004C57E4" w:rsidP="000E0C5D">
            <w:pPr>
              <w:pStyle w:val="ListParagraph"/>
              <w:tabs>
                <w:tab w:val="left" w:pos="3405"/>
              </w:tabs>
              <w:ind w:left="0"/>
              <w:jc w:val="both"/>
              <w:rPr>
                <w:rFonts w:ascii="Arial" w:hAnsi="Arial" w:cs="Arial"/>
                <w:sz w:val="20"/>
                <w:szCs w:val="20"/>
              </w:rPr>
            </w:pPr>
          </w:p>
          <w:p w14:paraId="2DE845D5" w14:textId="77190E32" w:rsidR="00B460A7" w:rsidRDefault="000B7236" w:rsidP="000E0C5D">
            <w:pPr>
              <w:pStyle w:val="ListParagraph"/>
              <w:tabs>
                <w:tab w:val="left" w:pos="3405"/>
              </w:tabs>
              <w:ind w:left="0"/>
              <w:jc w:val="both"/>
              <w:rPr>
                <w:rFonts w:ascii="Arial" w:hAnsi="Arial" w:cs="Arial"/>
                <w:sz w:val="20"/>
                <w:szCs w:val="20"/>
              </w:rPr>
            </w:pPr>
            <w:r w:rsidRPr="005466E7">
              <w:rPr>
                <w:rFonts w:ascii="Arial" w:hAnsi="Arial" w:cs="Arial"/>
                <w:sz w:val="20"/>
                <w:szCs w:val="20"/>
              </w:rPr>
              <w:t>Teaching s</w:t>
            </w:r>
            <w:r w:rsidR="00D62646" w:rsidRPr="005466E7">
              <w:rPr>
                <w:rFonts w:ascii="Arial" w:hAnsi="Arial" w:cs="Arial"/>
                <w:sz w:val="20"/>
                <w:szCs w:val="20"/>
              </w:rPr>
              <w:t xml:space="preserve">taff have </w:t>
            </w:r>
            <w:r w:rsidR="00A246DF" w:rsidRPr="005466E7">
              <w:rPr>
                <w:rFonts w:ascii="Arial" w:hAnsi="Arial" w:cs="Arial"/>
                <w:sz w:val="20"/>
                <w:szCs w:val="20"/>
              </w:rPr>
              <w:t xml:space="preserve">continued to </w:t>
            </w:r>
            <w:r w:rsidR="004C57E4">
              <w:rPr>
                <w:rFonts w:ascii="Arial" w:hAnsi="Arial" w:cs="Arial"/>
                <w:sz w:val="20"/>
                <w:szCs w:val="20"/>
              </w:rPr>
              <w:t xml:space="preserve">develop an understanding of Curriculum for Excellence benchmarks </w:t>
            </w:r>
            <w:r w:rsidR="007C6C41">
              <w:rPr>
                <w:rFonts w:ascii="Arial" w:hAnsi="Arial" w:cs="Arial"/>
                <w:sz w:val="20"/>
                <w:szCs w:val="20"/>
              </w:rPr>
              <w:t xml:space="preserve">to assess </w:t>
            </w:r>
            <w:r w:rsidR="00A246DF" w:rsidRPr="005466E7">
              <w:rPr>
                <w:rFonts w:ascii="Arial" w:hAnsi="Arial" w:cs="Arial"/>
                <w:sz w:val="20"/>
                <w:szCs w:val="20"/>
              </w:rPr>
              <w:t xml:space="preserve">learners’ progress throughout the year. </w:t>
            </w:r>
            <w:r w:rsidR="007C6C41">
              <w:rPr>
                <w:rFonts w:ascii="Arial" w:hAnsi="Arial" w:cs="Arial"/>
                <w:sz w:val="20"/>
                <w:szCs w:val="20"/>
              </w:rPr>
              <w:t>P</w:t>
            </w:r>
            <w:r w:rsidR="00A246DF" w:rsidRPr="005466E7">
              <w:rPr>
                <w:rFonts w:ascii="Arial" w:hAnsi="Arial" w:cs="Arial"/>
                <w:sz w:val="20"/>
                <w:szCs w:val="20"/>
              </w:rPr>
              <w:t xml:space="preserve">rofessional judgements </w:t>
            </w:r>
            <w:r w:rsidR="007C6C41">
              <w:rPr>
                <w:rFonts w:ascii="Arial" w:hAnsi="Arial" w:cs="Arial"/>
                <w:sz w:val="20"/>
                <w:szCs w:val="20"/>
              </w:rPr>
              <w:t>related to these</w:t>
            </w:r>
            <w:r w:rsidR="00941900">
              <w:rPr>
                <w:rFonts w:ascii="Arial" w:hAnsi="Arial" w:cs="Arial"/>
                <w:sz w:val="20"/>
                <w:szCs w:val="20"/>
              </w:rPr>
              <w:t>,</w:t>
            </w:r>
            <w:r w:rsidR="00A246DF" w:rsidRPr="005466E7">
              <w:rPr>
                <w:rFonts w:ascii="Arial" w:hAnsi="Arial" w:cs="Arial"/>
                <w:sz w:val="20"/>
                <w:szCs w:val="20"/>
              </w:rPr>
              <w:t xml:space="preserve"> </w:t>
            </w:r>
            <w:r w:rsidR="007C6C41">
              <w:rPr>
                <w:rFonts w:ascii="Arial" w:hAnsi="Arial" w:cs="Arial"/>
                <w:sz w:val="20"/>
                <w:szCs w:val="20"/>
              </w:rPr>
              <w:t>alongside Scottish National Standardised Assessment results</w:t>
            </w:r>
            <w:r w:rsidR="00941900">
              <w:rPr>
                <w:rFonts w:ascii="Arial" w:hAnsi="Arial" w:cs="Arial"/>
                <w:sz w:val="20"/>
                <w:szCs w:val="20"/>
              </w:rPr>
              <w:t>,</w:t>
            </w:r>
            <w:r w:rsidR="007C6C41">
              <w:rPr>
                <w:rFonts w:ascii="Arial" w:hAnsi="Arial" w:cs="Arial"/>
                <w:sz w:val="20"/>
                <w:szCs w:val="20"/>
              </w:rPr>
              <w:t xml:space="preserve"> have </w:t>
            </w:r>
            <w:r w:rsidR="00A246DF" w:rsidRPr="005466E7">
              <w:rPr>
                <w:rFonts w:ascii="Arial" w:hAnsi="Arial" w:cs="Arial"/>
                <w:sz w:val="20"/>
                <w:szCs w:val="20"/>
              </w:rPr>
              <w:t xml:space="preserve">allowed for more in-depth </w:t>
            </w:r>
            <w:r w:rsidR="007C6C41">
              <w:rPr>
                <w:rFonts w:ascii="Arial" w:hAnsi="Arial" w:cs="Arial"/>
                <w:sz w:val="20"/>
                <w:szCs w:val="20"/>
              </w:rPr>
              <w:t xml:space="preserve">discussion of where children are in their learning </w:t>
            </w:r>
            <w:r w:rsidR="00A246DF" w:rsidRPr="005466E7">
              <w:rPr>
                <w:rFonts w:ascii="Arial" w:hAnsi="Arial" w:cs="Arial"/>
                <w:sz w:val="20"/>
                <w:szCs w:val="20"/>
              </w:rPr>
              <w:t xml:space="preserve">and </w:t>
            </w:r>
            <w:r w:rsidR="007C6C41">
              <w:rPr>
                <w:rFonts w:ascii="Arial" w:hAnsi="Arial" w:cs="Arial"/>
                <w:sz w:val="20"/>
                <w:szCs w:val="20"/>
              </w:rPr>
              <w:t xml:space="preserve">more </w:t>
            </w:r>
            <w:r w:rsidR="00A246DF" w:rsidRPr="005466E7">
              <w:rPr>
                <w:rFonts w:ascii="Arial" w:hAnsi="Arial" w:cs="Arial"/>
                <w:sz w:val="20"/>
                <w:szCs w:val="20"/>
              </w:rPr>
              <w:t>purposeful planning</w:t>
            </w:r>
            <w:r w:rsidR="007C6C41">
              <w:rPr>
                <w:rFonts w:ascii="Arial" w:hAnsi="Arial" w:cs="Arial"/>
                <w:sz w:val="20"/>
                <w:szCs w:val="20"/>
              </w:rPr>
              <w:t xml:space="preserve"> to address the gaps. </w:t>
            </w:r>
            <w:r w:rsidRPr="005466E7">
              <w:rPr>
                <w:rFonts w:ascii="Arial" w:hAnsi="Arial" w:cs="Arial"/>
                <w:sz w:val="20"/>
                <w:szCs w:val="20"/>
              </w:rPr>
              <w:t xml:space="preserve">A </w:t>
            </w:r>
            <w:r w:rsidR="007C6C41">
              <w:rPr>
                <w:rFonts w:ascii="Arial" w:hAnsi="Arial" w:cs="Arial"/>
                <w:sz w:val="20"/>
                <w:szCs w:val="20"/>
              </w:rPr>
              <w:t>revised</w:t>
            </w:r>
            <w:r w:rsidR="004753D9" w:rsidRPr="005466E7">
              <w:rPr>
                <w:rFonts w:ascii="Arial" w:hAnsi="Arial" w:cs="Arial"/>
                <w:sz w:val="20"/>
                <w:szCs w:val="20"/>
              </w:rPr>
              <w:t xml:space="preserve"> planning process</w:t>
            </w:r>
            <w:r w:rsidRPr="005466E7">
              <w:rPr>
                <w:rFonts w:ascii="Arial" w:hAnsi="Arial" w:cs="Arial"/>
                <w:sz w:val="20"/>
                <w:szCs w:val="20"/>
              </w:rPr>
              <w:t xml:space="preserve"> </w:t>
            </w:r>
            <w:r w:rsidR="004753D9" w:rsidRPr="005466E7">
              <w:rPr>
                <w:rFonts w:ascii="Arial" w:hAnsi="Arial" w:cs="Arial"/>
                <w:sz w:val="20"/>
                <w:szCs w:val="20"/>
              </w:rPr>
              <w:t xml:space="preserve">has </w:t>
            </w:r>
            <w:r w:rsidR="007C6C41">
              <w:rPr>
                <w:rFonts w:ascii="Arial" w:hAnsi="Arial" w:cs="Arial"/>
                <w:sz w:val="20"/>
                <w:szCs w:val="20"/>
              </w:rPr>
              <w:t>focused on</w:t>
            </w:r>
            <w:r w:rsidR="004753D9" w:rsidRPr="005466E7">
              <w:rPr>
                <w:rFonts w:ascii="Arial" w:hAnsi="Arial" w:cs="Arial"/>
                <w:sz w:val="20"/>
                <w:szCs w:val="20"/>
              </w:rPr>
              <w:t xml:space="preserve"> skills progression where prior learning is built on </w:t>
            </w:r>
            <w:r w:rsidR="007C6C41">
              <w:rPr>
                <w:rFonts w:ascii="Arial" w:hAnsi="Arial" w:cs="Arial"/>
                <w:sz w:val="20"/>
                <w:szCs w:val="20"/>
              </w:rPr>
              <w:t xml:space="preserve">and opportunities given for </w:t>
            </w:r>
            <w:r w:rsidR="004753D9" w:rsidRPr="005466E7">
              <w:rPr>
                <w:rFonts w:ascii="Arial" w:hAnsi="Arial" w:cs="Arial"/>
                <w:sz w:val="20"/>
                <w:szCs w:val="20"/>
              </w:rPr>
              <w:t>application of skills in different context</w:t>
            </w:r>
            <w:r w:rsidR="007C6C41">
              <w:rPr>
                <w:rFonts w:ascii="Arial" w:hAnsi="Arial" w:cs="Arial"/>
                <w:sz w:val="20"/>
                <w:szCs w:val="20"/>
              </w:rPr>
              <w:t>s</w:t>
            </w:r>
            <w:r w:rsidR="004753D9" w:rsidRPr="005466E7">
              <w:rPr>
                <w:rFonts w:ascii="Arial" w:hAnsi="Arial" w:cs="Arial"/>
                <w:sz w:val="20"/>
                <w:szCs w:val="20"/>
              </w:rPr>
              <w:t xml:space="preserve">. </w:t>
            </w:r>
            <w:r w:rsidR="007C6C41">
              <w:rPr>
                <w:rFonts w:ascii="Arial" w:hAnsi="Arial" w:cs="Arial"/>
                <w:sz w:val="20"/>
                <w:szCs w:val="20"/>
              </w:rPr>
              <w:t xml:space="preserve">Professional dialogue has focused on highlighting targeted groups for raising attainment. </w:t>
            </w:r>
          </w:p>
          <w:p w14:paraId="1E9B8E67" w14:textId="77777777" w:rsidR="00B460A7" w:rsidRDefault="00B460A7" w:rsidP="000E0C5D">
            <w:pPr>
              <w:pStyle w:val="ListParagraph"/>
              <w:tabs>
                <w:tab w:val="left" w:pos="3405"/>
              </w:tabs>
              <w:ind w:left="0"/>
              <w:jc w:val="both"/>
              <w:rPr>
                <w:rFonts w:ascii="Arial" w:hAnsi="Arial" w:cs="Arial"/>
                <w:sz w:val="20"/>
                <w:szCs w:val="20"/>
              </w:rPr>
            </w:pPr>
          </w:p>
          <w:p w14:paraId="7189CBCE" w14:textId="77777777" w:rsidR="00AB1AE5" w:rsidRDefault="007C6C41" w:rsidP="000E0C5D">
            <w:pPr>
              <w:pStyle w:val="ListParagraph"/>
              <w:tabs>
                <w:tab w:val="left" w:pos="3405"/>
              </w:tabs>
              <w:ind w:left="0"/>
              <w:jc w:val="both"/>
              <w:rPr>
                <w:rFonts w:ascii="Arial" w:hAnsi="Arial" w:cs="Arial"/>
                <w:sz w:val="20"/>
                <w:szCs w:val="20"/>
              </w:rPr>
            </w:pPr>
            <w:r>
              <w:rPr>
                <w:rFonts w:ascii="Arial" w:hAnsi="Arial" w:cs="Arial"/>
                <w:sz w:val="20"/>
                <w:szCs w:val="20"/>
              </w:rPr>
              <w:t>Support</w:t>
            </w:r>
            <w:r w:rsidR="004777D4" w:rsidRPr="005466E7">
              <w:rPr>
                <w:rFonts w:ascii="Arial" w:hAnsi="Arial" w:cs="Arial"/>
                <w:sz w:val="20"/>
                <w:szCs w:val="20"/>
              </w:rPr>
              <w:t xml:space="preserve"> staff have been deployed to support</w:t>
            </w:r>
            <w:r w:rsidR="000B299B" w:rsidRPr="005466E7">
              <w:rPr>
                <w:rFonts w:ascii="Arial" w:hAnsi="Arial" w:cs="Arial"/>
                <w:sz w:val="20"/>
                <w:szCs w:val="20"/>
              </w:rPr>
              <w:t xml:space="preserve"> </w:t>
            </w:r>
            <w:r w:rsidR="00AB1AE5">
              <w:rPr>
                <w:rFonts w:ascii="Arial" w:hAnsi="Arial" w:cs="Arial"/>
                <w:sz w:val="20"/>
                <w:szCs w:val="20"/>
              </w:rPr>
              <w:t>children</w:t>
            </w:r>
            <w:r w:rsidR="004777D4" w:rsidRPr="005466E7">
              <w:rPr>
                <w:rFonts w:ascii="Arial" w:hAnsi="Arial" w:cs="Arial"/>
                <w:sz w:val="20"/>
                <w:szCs w:val="20"/>
              </w:rPr>
              <w:t xml:space="preserve"> who have been identified as requiring individual and/or small group input to focus on specific areas of need. </w:t>
            </w:r>
            <w:r>
              <w:rPr>
                <w:rFonts w:ascii="Arial" w:hAnsi="Arial" w:cs="Arial"/>
                <w:sz w:val="20"/>
                <w:szCs w:val="20"/>
              </w:rPr>
              <w:t>We have continued to use interventions</w:t>
            </w:r>
            <w:r w:rsidR="00AB1AE5">
              <w:rPr>
                <w:rFonts w:ascii="Arial" w:hAnsi="Arial" w:cs="Arial"/>
                <w:sz w:val="20"/>
                <w:szCs w:val="20"/>
              </w:rPr>
              <w:t xml:space="preserve"> from the previous school year – such as Catch Up Literacy and Lexia -</w:t>
            </w:r>
            <w:r>
              <w:rPr>
                <w:rFonts w:ascii="Arial" w:hAnsi="Arial" w:cs="Arial"/>
                <w:sz w:val="20"/>
                <w:szCs w:val="20"/>
              </w:rPr>
              <w:t xml:space="preserve"> to support specific individuals and groups</w:t>
            </w:r>
            <w:r w:rsidR="00AB1AE5">
              <w:rPr>
                <w:rFonts w:ascii="Arial" w:hAnsi="Arial" w:cs="Arial"/>
                <w:sz w:val="20"/>
                <w:szCs w:val="20"/>
              </w:rPr>
              <w:t xml:space="preserve"> in P3 to P5. Children </w:t>
            </w:r>
            <w:r>
              <w:rPr>
                <w:rFonts w:ascii="Arial" w:hAnsi="Arial" w:cs="Arial"/>
                <w:sz w:val="20"/>
                <w:szCs w:val="20"/>
              </w:rPr>
              <w:t>accessing these</w:t>
            </w:r>
            <w:r w:rsidR="00AB1AE5">
              <w:rPr>
                <w:rFonts w:ascii="Arial" w:hAnsi="Arial" w:cs="Arial"/>
                <w:sz w:val="20"/>
                <w:szCs w:val="20"/>
              </w:rPr>
              <w:t xml:space="preserve"> </w:t>
            </w:r>
            <w:r>
              <w:rPr>
                <w:rFonts w:ascii="Arial" w:hAnsi="Arial" w:cs="Arial"/>
                <w:sz w:val="20"/>
                <w:szCs w:val="20"/>
              </w:rPr>
              <w:t>interventions have experienced improvement</w:t>
            </w:r>
            <w:r w:rsidR="00AB1AE5">
              <w:rPr>
                <w:rFonts w:ascii="Arial" w:hAnsi="Arial" w:cs="Arial"/>
                <w:sz w:val="20"/>
                <w:szCs w:val="20"/>
              </w:rPr>
              <w:t xml:space="preserve">, in some cases significant, in reading skills. A Read Write Inc Development Day has allowed staff to reflect on the quality of teaching reading from P1 to P3 and to ensure that strategies are consistently applied across all groups. </w:t>
            </w:r>
          </w:p>
          <w:p w14:paraId="508F89BE" w14:textId="77777777" w:rsidR="00AB1AE5" w:rsidRDefault="00AB1AE5" w:rsidP="000E0C5D">
            <w:pPr>
              <w:pStyle w:val="ListParagraph"/>
              <w:tabs>
                <w:tab w:val="left" w:pos="3405"/>
              </w:tabs>
              <w:ind w:left="0"/>
              <w:jc w:val="both"/>
              <w:rPr>
                <w:rFonts w:ascii="Arial" w:hAnsi="Arial" w:cs="Arial"/>
                <w:sz w:val="20"/>
                <w:szCs w:val="20"/>
              </w:rPr>
            </w:pPr>
          </w:p>
          <w:p w14:paraId="74368622" w14:textId="13F28C6C" w:rsidR="007255CB" w:rsidRDefault="00AB1AE5" w:rsidP="000E0C5D">
            <w:pPr>
              <w:pStyle w:val="ListParagraph"/>
              <w:tabs>
                <w:tab w:val="left" w:pos="3405"/>
              </w:tabs>
              <w:ind w:left="0"/>
              <w:jc w:val="both"/>
              <w:rPr>
                <w:rFonts w:ascii="Arial" w:hAnsi="Arial" w:cs="Arial"/>
                <w:sz w:val="20"/>
                <w:szCs w:val="20"/>
              </w:rPr>
            </w:pPr>
            <w:r>
              <w:rPr>
                <w:rFonts w:ascii="Arial" w:hAnsi="Arial" w:cs="Arial"/>
                <w:sz w:val="20"/>
                <w:szCs w:val="20"/>
              </w:rPr>
              <w:t xml:space="preserve">Teaching staff have been trained in </w:t>
            </w:r>
            <w:r w:rsidR="00941900">
              <w:rPr>
                <w:rFonts w:ascii="Arial" w:hAnsi="Arial" w:cs="Arial"/>
                <w:sz w:val="20"/>
                <w:szCs w:val="20"/>
              </w:rPr>
              <w:t xml:space="preserve">delivering the </w:t>
            </w:r>
            <w:r>
              <w:rPr>
                <w:rFonts w:ascii="Arial" w:hAnsi="Arial" w:cs="Arial"/>
                <w:sz w:val="20"/>
                <w:szCs w:val="20"/>
              </w:rPr>
              <w:t xml:space="preserve">Big Write </w:t>
            </w:r>
            <w:r w:rsidR="00941900">
              <w:rPr>
                <w:rFonts w:ascii="Arial" w:hAnsi="Arial" w:cs="Arial"/>
                <w:sz w:val="20"/>
                <w:szCs w:val="20"/>
              </w:rPr>
              <w:t xml:space="preserve">programme </w:t>
            </w:r>
            <w:r>
              <w:rPr>
                <w:rFonts w:ascii="Arial" w:hAnsi="Arial" w:cs="Arial"/>
                <w:sz w:val="20"/>
                <w:szCs w:val="20"/>
              </w:rPr>
              <w:t>to support the development of children’s writing</w:t>
            </w:r>
            <w:r w:rsidR="001C04B7">
              <w:rPr>
                <w:rFonts w:ascii="Arial" w:hAnsi="Arial" w:cs="Arial"/>
                <w:sz w:val="20"/>
                <w:szCs w:val="20"/>
              </w:rPr>
              <w:t>.</w:t>
            </w:r>
            <w:r>
              <w:rPr>
                <w:rFonts w:ascii="Arial" w:hAnsi="Arial" w:cs="Arial"/>
                <w:sz w:val="20"/>
                <w:szCs w:val="20"/>
              </w:rPr>
              <w:t xml:space="preserve"> </w:t>
            </w:r>
            <w:r w:rsidR="00941900">
              <w:rPr>
                <w:rFonts w:ascii="Arial" w:hAnsi="Arial" w:cs="Arial"/>
                <w:sz w:val="20"/>
                <w:szCs w:val="20"/>
              </w:rPr>
              <w:t xml:space="preserve">Weekly structured lessons </w:t>
            </w:r>
            <w:r w:rsidR="001C04B7">
              <w:rPr>
                <w:rFonts w:ascii="Arial" w:hAnsi="Arial" w:cs="Arial"/>
                <w:sz w:val="20"/>
                <w:szCs w:val="20"/>
              </w:rPr>
              <w:t xml:space="preserve">with a focus on talk and accuracy of writing skills - </w:t>
            </w:r>
            <w:r w:rsidR="00941900">
              <w:rPr>
                <w:rFonts w:ascii="Arial" w:hAnsi="Arial" w:cs="Arial"/>
                <w:sz w:val="20"/>
                <w:szCs w:val="20"/>
              </w:rPr>
              <w:t>vocabulary, connectives, openers and punctuation</w:t>
            </w:r>
            <w:r w:rsidR="001C04B7">
              <w:rPr>
                <w:rFonts w:ascii="Arial" w:hAnsi="Arial" w:cs="Arial"/>
                <w:sz w:val="20"/>
                <w:szCs w:val="20"/>
              </w:rPr>
              <w:t xml:space="preserve"> - have proven an effective tool to motivate children to engage more deeply with the writing process. This approach will be fully embedded next session.   </w:t>
            </w:r>
          </w:p>
          <w:p w14:paraId="1980AD3B" w14:textId="77777777" w:rsidR="007255CB" w:rsidRDefault="007255CB" w:rsidP="00C2773E">
            <w:pPr>
              <w:pStyle w:val="ListParagraph"/>
              <w:tabs>
                <w:tab w:val="left" w:pos="3405"/>
              </w:tabs>
              <w:ind w:left="0"/>
              <w:rPr>
                <w:rFonts w:ascii="Arial" w:hAnsi="Arial" w:cs="Arial"/>
                <w:sz w:val="20"/>
                <w:szCs w:val="20"/>
              </w:rPr>
            </w:pPr>
          </w:p>
          <w:p w14:paraId="30A17372" w14:textId="199535B7" w:rsidR="007255CB" w:rsidRDefault="007255CB" w:rsidP="00C2773E">
            <w:pPr>
              <w:pStyle w:val="ListParagraph"/>
              <w:tabs>
                <w:tab w:val="left" w:pos="3405"/>
              </w:tabs>
              <w:ind w:left="0"/>
              <w:rPr>
                <w:rFonts w:ascii="Arial" w:hAnsi="Arial" w:cs="Arial"/>
                <w:sz w:val="20"/>
                <w:szCs w:val="20"/>
              </w:rPr>
            </w:pPr>
            <w:r>
              <w:rPr>
                <w:rFonts w:ascii="Arial" w:hAnsi="Arial" w:cs="Arial"/>
                <w:sz w:val="20"/>
                <w:szCs w:val="20"/>
              </w:rPr>
              <w:t xml:space="preserve">Pupil Equity Funding has been used </w:t>
            </w:r>
            <w:r w:rsidR="001C04B7">
              <w:rPr>
                <w:rFonts w:ascii="Arial" w:hAnsi="Arial" w:cs="Arial"/>
                <w:sz w:val="20"/>
                <w:szCs w:val="20"/>
              </w:rPr>
              <w:t>in the following ways to raise attainment and narrow the attainment gap:</w:t>
            </w:r>
          </w:p>
          <w:p w14:paraId="475DA2C2" w14:textId="77777777" w:rsidR="00237B13" w:rsidRDefault="00237B13" w:rsidP="00C2773E">
            <w:pPr>
              <w:pStyle w:val="ListParagraph"/>
              <w:tabs>
                <w:tab w:val="left" w:pos="3405"/>
              </w:tabs>
              <w:ind w:left="0"/>
              <w:rPr>
                <w:rFonts w:ascii="Arial" w:hAnsi="Arial" w:cs="Arial"/>
                <w:sz w:val="20"/>
                <w:szCs w:val="20"/>
              </w:rPr>
            </w:pPr>
          </w:p>
          <w:p w14:paraId="294E0E57" w14:textId="34580455" w:rsidR="006D7AA8" w:rsidRDefault="007255CB" w:rsidP="007255C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w:t>
            </w:r>
            <w:r w:rsidR="00CB7D53">
              <w:rPr>
                <w:rFonts w:ascii="Arial" w:hAnsi="Arial" w:cs="Arial"/>
                <w:sz w:val="20"/>
                <w:szCs w:val="20"/>
              </w:rPr>
              <w:t>provide two</w:t>
            </w:r>
            <w:r w:rsidR="001C04B7">
              <w:rPr>
                <w:rFonts w:ascii="Arial" w:hAnsi="Arial" w:cs="Arial"/>
                <w:sz w:val="20"/>
                <w:szCs w:val="20"/>
              </w:rPr>
              <w:t xml:space="preserve"> additional</w:t>
            </w:r>
            <w:r>
              <w:rPr>
                <w:rFonts w:ascii="Arial" w:hAnsi="Arial" w:cs="Arial"/>
                <w:sz w:val="20"/>
                <w:szCs w:val="20"/>
              </w:rPr>
              <w:t xml:space="preserve"> </w:t>
            </w:r>
            <w:r w:rsidR="006D7AA8">
              <w:rPr>
                <w:rFonts w:ascii="Arial" w:hAnsi="Arial" w:cs="Arial"/>
                <w:sz w:val="20"/>
                <w:szCs w:val="20"/>
              </w:rPr>
              <w:t>Primary and Early Years Assistant</w:t>
            </w:r>
            <w:r w:rsidR="00CB7D53">
              <w:rPr>
                <w:rFonts w:ascii="Arial" w:hAnsi="Arial" w:cs="Arial"/>
                <w:sz w:val="20"/>
                <w:szCs w:val="20"/>
              </w:rPr>
              <w:t>s</w:t>
            </w:r>
            <w:r w:rsidR="006D7AA8">
              <w:rPr>
                <w:rFonts w:ascii="Arial" w:hAnsi="Arial" w:cs="Arial"/>
                <w:sz w:val="20"/>
                <w:szCs w:val="20"/>
              </w:rPr>
              <w:t xml:space="preserve"> </w:t>
            </w:r>
            <w:r>
              <w:rPr>
                <w:rFonts w:ascii="Arial" w:hAnsi="Arial" w:cs="Arial"/>
                <w:sz w:val="20"/>
                <w:szCs w:val="20"/>
              </w:rPr>
              <w:t xml:space="preserve">to </w:t>
            </w:r>
            <w:r w:rsidR="006D7AA8">
              <w:rPr>
                <w:rFonts w:ascii="Arial" w:hAnsi="Arial" w:cs="Arial"/>
                <w:sz w:val="20"/>
                <w:szCs w:val="20"/>
              </w:rPr>
              <w:t xml:space="preserve">work in class alongside teachers to </w:t>
            </w:r>
            <w:r>
              <w:rPr>
                <w:rFonts w:ascii="Arial" w:hAnsi="Arial" w:cs="Arial"/>
                <w:sz w:val="20"/>
                <w:szCs w:val="20"/>
              </w:rPr>
              <w:t xml:space="preserve">support </w:t>
            </w:r>
            <w:r w:rsidR="006D7AA8">
              <w:rPr>
                <w:rFonts w:ascii="Arial" w:hAnsi="Arial" w:cs="Arial"/>
                <w:sz w:val="20"/>
                <w:szCs w:val="20"/>
              </w:rPr>
              <w:t xml:space="preserve">the learning of </w:t>
            </w:r>
            <w:r>
              <w:rPr>
                <w:rFonts w:ascii="Arial" w:hAnsi="Arial" w:cs="Arial"/>
                <w:sz w:val="20"/>
                <w:szCs w:val="20"/>
              </w:rPr>
              <w:t>identified individuals and groups</w:t>
            </w:r>
            <w:r w:rsidR="00D95D9E">
              <w:rPr>
                <w:rFonts w:ascii="Arial" w:hAnsi="Arial" w:cs="Arial"/>
                <w:sz w:val="20"/>
                <w:szCs w:val="20"/>
              </w:rPr>
              <w:t xml:space="preserve"> including Read Write Inc in P1 to P3</w:t>
            </w:r>
            <w:r>
              <w:rPr>
                <w:rFonts w:ascii="Arial" w:hAnsi="Arial" w:cs="Arial"/>
                <w:sz w:val="20"/>
                <w:szCs w:val="20"/>
              </w:rPr>
              <w:t>;</w:t>
            </w:r>
          </w:p>
          <w:p w14:paraId="586D82C3" w14:textId="10B6447D" w:rsidR="007255CB" w:rsidRDefault="007255CB" w:rsidP="007255C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w:t>
            </w:r>
            <w:r w:rsidR="006D7AA8">
              <w:rPr>
                <w:rFonts w:ascii="Arial" w:hAnsi="Arial" w:cs="Arial"/>
                <w:sz w:val="20"/>
                <w:szCs w:val="20"/>
              </w:rPr>
              <w:t xml:space="preserve">improve pedagogy through training programmes which will extend teachers’ professional knowledge and skills </w:t>
            </w:r>
            <w:proofErr w:type="spellStart"/>
            <w:r w:rsidR="006D7AA8">
              <w:rPr>
                <w:rFonts w:ascii="Arial" w:hAnsi="Arial" w:cs="Arial"/>
                <w:sz w:val="20"/>
                <w:szCs w:val="20"/>
              </w:rPr>
              <w:t>eg</w:t>
            </w:r>
            <w:proofErr w:type="spellEnd"/>
            <w:r w:rsidR="006D7AA8">
              <w:rPr>
                <w:rFonts w:ascii="Arial" w:hAnsi="Arial" w:cs="Arial"/>
                <w:sz w:val="20"/>
                <w:szCs w:val="20"/>
              </w:rPr>
              <w:t xml:space="preserve"> Excellence in Teaching</w:t>
            </w:r>
            <w:r w:rsidR="00D95D9E">
              <w:rPr>
                <w:rFonts w:ascii="Arial" w:hAnsi="Arial" w:cs="Arial"/>
                <w:sz w:val="20"/>
                <w:szCs w:val="20"/>
              </w:rPr>
              <w:t>, Big Write</w:t>
            </w:r>
            <w:r>
              <w:rPr>
                <w:rFonts w:ascii="Arial" w:hAnsi="Arial" w:cs="Arial"/>
                <w:sz w:val="20"/>
                <w:szCs w:val="20"/>
              </w:rPr>
              <w:t>;</w:t>
            </w:r>
          </w:p>
          <w:p w14:paraId="63B70C40" w14:textId="77777777" w:rsidR="00D95D9E" w:rsidRDefault="007255CB" w:rsidP="007255C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w:t>
            </w:r>
            <w:r w:rsidR="006D7AA8">
              <w:rPr>
                <w:rFonts w:ascii="Arial" w:hAnsi="Arial" w:cs="Arial"/>
                <w:sz w:val="20"/>
                <w:szCs w:val="20"/>
              </w:rPr>
              <w:t xml:space="preserve">purchase laptops which will provide greater access to </w:t>
            </w:r>
            <w:r>
              <w:rPr>
                <w:rFonts w:ascii="Arial" w:hAnsi="Arial" w:cs="Arial"/>
                <w:sz w:val="20"/>
                <w:szCs w:val="20"/>
              </w:rPr>
              <w:t>digital literacy skills</w:t>
            </w:r>
            <w:r w:rsidR="006D7AA8">
              <w:rPr>
                <w:rFonts w:ascii="Arial" w:hAnsi="Arial" w:cs="Arial"/>
                <w:sz w:val="20"/>
                <w:szCs w:val="20"/>
              </w:rPr>
              <w:t xml:space="preserve"> and </w:t>
            </w:r>
            <w:r w:rsidR="00D95D9E">
              <w:rPr>
                <w:rFonts w:ascii="Arial" w:hAnsi="Arial" w:cs="Arial"/>
                <w:sz w:val="20"/>
                <w:szCs w:val="20"/>
              </w:rPr>
              <w:t xml:space="preserve">provide </w:t>
            </w:r>
            <w:proofErr w:type="gramStart"/>
            <w:r w:rsidR="00D95D9E">
              <w:rPr>
                <w:rFonts w:ascii="Arial" w:hAnsi="Arial" w:cs="Arial"/>
                <w:sz w:val="20"/>
                <w:szCs w:val="20"/>
              </w:rPr>
              <w:t>wider  access</w:t>
            </w:r>
            <w:proofErr w:type="gramEnd"/>
            <w:r w:rsidR="00D95D9E">
              <w:rPr>
                <w:rFonts w:ascii="Arial" w:hAnsi="Arial" w:cs="Arial"/>
                <w:sz w:val="20"/>
                <w:szCs w:val="20"/>
              </w:rPr>
              <w:t xml:space="preserve"> to literacy interventions;</w:t>
            </w:r>
          </w:p>
          <w:p w14:paraId="3688EE37" w14:textId="28A52CDE" w:rsidR="007255CB" w:rsidRDefault="00D95D9E" w:rsidP="007255CB">
            <w:pPr>
              <w:pStyle w:val="ListParagraph"/>
              <w:numPr>
                <w:ilvl w:val="0"/>
                <w:numId w:val="9"/>
              </w:numPr>
              <w:tabs>
                <w:tab w:val="left" w:pos="3405"/>
              </w:tabs>
              <w:rPr>
                <w:rFonts w:ascii="Arial" w:hAnsi="Arial" w:cs="Arial"/>
                <w:sz w:val="20"/>
                <w:szCs w:val="20"/>
              </w:rPr>
            </w:pPr>
            <w:r>
              <w:rPr>
                <w:rFonts w:ascii="Arial" w:hAnsi="Arial" w:cs="Arial"/>
                <w:sz w:val="20"/>
                <w:szCs w:val="20"/>
              </w:rPr>
              <w:t>to purchase new reading materials;</w:t>
            </w:r>
          </w:p>
          <w:p w14:paraId="6C6F45C9" w14:textId="61324D44" w:rsidR="00CB7D53" w:rsidRDefault="00CB7D53" w:rsidP="007255CB">
            <w:pPr>
              <w:pStyle w:val="ListParagraph"/>
              <w:numPr>
                <w:ilvl w:val="0"/>
                <w:numId w:val="9"/>
              </w:numPr>
              <w:tabs>
                <w:tab w:val="left" w:pos="3405"/>
              </w:tabs>
              <w:rPr>
                <w:rFonts w:ascii="Arial" w:hAnsi="Arial" w:cs="Arial"/>
                <w:sz w:val="20"/>
                <w:szCs w:val="20"/>
              </w:rPr>
            </w:pPr>
            <w:r>
              <w:rPr>
                <w:rFonts w:ascii="Arial" w:hAnsi="Arial" w:cs="Arial"/>
                <w:sz w:val="20"/>
                <w:szCs w:val="20"/>
              </w:rPr>
              <w:t>to develop a Reading Café to encourage reading for enjoyment</w:t>
            </w:r>
            <w:r w:rsidR="00D95D9E">
              <w:rPr>
                <w:rFonts w:ascii="Arial" w:hAnsi="Arial" w:cs="Arial"/>
                <w:sz w:val="20"/>
                <w:szCs w:val="20"/>
              </w:rPr>
              <w:t>.</w:t>
            </w:r>
          </w:p>
          <w:p w14:paraId="4EE1AAE4" w14:textId="77777777" w:rsidR="001447C6" w:rsidRDefault="001447C6" w:rsidP="00C2773E">
            <w:pPr>
              <w:pStyle w:val="ListParagraph"/>
              <w:tabs>
                <w:tab w:val="left" w:pos="3405"/>
              </w:tabs>
              <w:ind w:left="0"/>
              <w:rPr>
                <w:rFonts w:ascii="Arial" w:hAnsi="Arial" w:cs="Arial"/>
                <w:b/>
                <w:sz w:val="20"/>
                <w:szCs w:val="20"/>
              </w:rPr>
            </w:pPr>
          </w:p>
          <w:p w14:paraId="4265DB93" w14:textId="77777777" w:rsidR="001447C6" w:rsidRDefault="001447C6" w:rsidP="00C2773E">
            <w:pPr>
              <w:pStyle w:val="ListParagraph"/>
              <w:tabs>
                <w:tab w:val="left" w:pos="3405"/>
              </w:tabs>
              <w:ind w:left="0"/>
              <w:rPr>
                <w:rFonts w:ascii="Arial" w:hAnsi="Arial" w:cs="Arial"/>
                <w:b/>
                <w:sz w:val="20"/>
                <w:szCs w:val="20"/>
              </w:rPr>
            </w:pPr>
          </w:p>
          <w:p w14:paraId="58A55BB6" w14:textId="77777777" w:rsidR="001447C6" w:rsidRDefault="001447C6" w:rsidP="00C2773E">
            <w:pPr>
              <w:pStyle w:val="ListParagraph"/>
              <w:tabs>
                <w:tab w:val="left" w:pos="3405"/>
              </w:tabs>
              <w:ind w:left="0"/>
              <w:rPr>
                <w:rFonts w:ascii="Arial" w:hAnsi="Arial" w:cs="Arial"/>
                <w:b/>
                <w:sz w:val="20"/>
                <w:szCs w:val="20"/>
              </w:rPr>
            </w:pPr>
          </w:p>
          <w:p w14:paraId="5ABC2FA1" w14:textId="77777777" w:rsidR="00516C4D" w:rsidRDefault="00516C4D" w:rsidP="00C2773E">
            <w:pPr>
              <w:pStyle w:val="ListParagraph"/>
              <w:tabs>
                <w:tab w:val="left" w:pos="3405"/>
              </w:tabs>
              <w:ind w:left="0"/>
              <w:rPr>
                <w:rFonts w:ascii="Arial" w:hAnsi="Arial" w:cs="Arial"/>
                <w:b/>
                <w:sz w:val="20"/>
                <w:szCs w:val="20"/>
              </w:rPr>
            </w:pPr>
          </w:p>
          <w:p w14:paraId="007C1D84" w14:textId="77777777" w:rsidR="00516C4D" w:rsidRDefault="00516C4D" w:rsidP="00C2773E">
            <w:pPr>
              <w:pStyle w:val="ListParagraph"/>
              <w:tabs>
                <w:tab w:val="left" w:pos="3405"/>
              </w:tabs>
              <w:ind w:left="0"/>
              <w:rPr>
                <w:rFonts w:ascii="Arial" w:hAnsi="Arial" w:cs="Arial"/>
                <w:b/>
                <w:sz w:val="20"/>
                <w:szCs w:val="20"/>
              </w:rPr>
            </w:pPr>
          </w:p>
          <w:p w14:paraId="34850541" w14:textId="77777777" w:rsidR="001447C6" w:rsidRDefault="001447C6" w:rsidP="00C2773E">
            <w:pPr>
              <w:pStyle w:val="ListParagraph"/>
              <w:tabs>
                <w:tab w:val="left" w:pos="3405"/>
              </w:tabs>
              <w:ind w:left="0"/>
              <w:rPr>
                <w:rFonts w:ascii="Arial" w:hAnsi="Arial" w:cs="Arial"/>
                <w:b/>
                <w:sz w:val="20"/>
                <w:szCs w:val="20"/>
              </w:rPr>
            </w:pPr>
          </w:p>
          <w:p w14:paraId="6E276035" w14:textId="77777777" w:rsidR="00516C4D" w:rsidRDefault="00516C4D" w:rsidP="00C2773E">
            <w:pPr>
              <w:pStyle w:val="ListParagraph"/>
              <w:tabs>
                <w:tab w:val="left" w:pos="3405"/>
              </w:tabs>
              <w:ind w:left="0"/>
              <w:rPr>
                <w:rFonts w:ascii="Arial" w:hAnsi="Arial" w:cs="Arial"/>
                <w:b/>
                <w:sz w:val="20"/>
                <w:szCs w:val="20"/>
              </w:rPr>
            </w:pPr>
          </w:p>
          <w:p w14:paraId="77A2D589" w14:textId="77777777" w:rsidR="00516C4D" w:rsidRDefault="00516C4D" w:rsidP="00C2773E">
            <w:pPr>
              <w:pStyle w:val="ListParagraph"/>
              <w:tabs>
                <w:tab w:val="left" w:pos="3405"/>
              </w:tabs>
              <w:ind w:left="0"/>
              <w:rPr>
                <w:rFonts w:ascii="Arial" w:hAnsi="Arial" w:cs="Arial"/>
                <w:b/>
                <w:sz w:val="20"/>
                <w:szCs w:val="20"/>
              </w:rPr>
            </w:pPr>
          </w:p>
          <w:p w14:paraId="3CE6F02A" w14:textId="77777777" w:rsidR="00516C4D" w:rsidRDefault="00516C4D" w:rsidP="00C2773E">
            <w:pPr>
              <w:pStyle w:val="ListParagraph"/>
              <w:tabs>
                <w:tab w:val="left" w:pos="3405"/>
              </w:tabs>
              <w:ind w:left="0"/>
              <w:rPr>
                <w:rFonts w:ascii="Arial" w:hAnsi="Arial" w:cs="Arial"/>
                <w:b/>
                <w:sz w:val="20"/>
                <w:szCs w:val="20"/>
              </w:rPr>
            </w:pPr>
          </w:p>
          <w:p w14:paraId="02985DCB" w14:textId="77777777" w:rsidR="00516C4D" w:rsidRDefault="00516C4D" w:rsidP="00C2773E">
            <w:pPr>
              <w:pStyle w:val="ListParagraph"/>
              <w:tabs>
                <w:tab w:val="left" w:pos="3405"/>
              </w:tabs>
              <w:ind w:left="0"/>
              <w:rPr>
                <w:rFonts w:ascii="Arial" w:hAnsi="Arial" w:cs="Arial"/>
                <w:b/>
                <w:sz w:val="20"/>
                <w:szCs w:val="20"/>
              </w:rPr>
            </w:pPr>
          </w:p>
          <w:p w14:paraId="2A52E2C1" w14:textId="77777777" w:rsidR="00516C4D" w:rsidRDefault="00516C4D" w:rsidP="00C2773E">
            <w:pPr>
              <w:pStyle w:val="ListParagraph"/>
              <w:tabs>
                <w:tab w:val="left" w:pos="3405"/>
              </w:tabs>
              <w:ind w:left="0"/>
              <w:rPr>
                <w:rFonts w:ascii="Arial" w:hAnsi="Arial" w:cs="Arial"/>
                <w:b/>
                <w:sz w:val="20"/>
                <w:szCs w:val="20"/>
              </w:rPr>
            </w:pPr>
          </w:p>
          <w:p w14:paraId="48D1CDD2" w14:textId="77777777" w:rsidR="00516C4D" w:rsidRDefault="00516C4D" w:rsidP="00C2773E">
            <w:pPr>
              <w:pStyle w:val="ListParagraph"/>
              <w:tabs>
                <w:tab w:val="left" w:pos="3405"/>
              </w:tabs>
              <w:ind w:left="0"/>
              <w:rPr>
                <w:rFonts w:ascii="Arial" w:hAnsi="Arial" w:cs="Arial"/>
                <w:b/>
                <w:sz w:val="20"/>
                <w:szCs w:val="20"/>
              </w:rPr>
            </w:pPr>
          </w:p>
          <w:p w14:paraId="33D1DB9D" w14:textId="77777777" w:rsidR="00516C4D" w:rsidRDefault="00516C4D" w:rsidP="00C2773E">
            <w:pPr>
              <w:pStyle w:val="ListParagraph"/>
              <w:tabs>
                <w:tab w:val="left" w:pos="3405"/>
              </w:tabs>
              <w:ind w:left="0"/>
              <w:rPr>
                <w:rFonts w:ascii="Arial" w:hAnsi="Arial" w:cs="Arial"/>
                <w:b/>
                <w:sz w:val="20"/>
                <w:szCs w:val="20"/>
              </w:rPr>
            </w:pPr>
          </w:p>
          <w:p w14:paraId="14E2E636" w14:textId="77777777" w:rsidR="00516C4D" w:rsidRDefault="00516C4D" w:rsidP="00C2773E">
            <w:pPr>
              <w:pStyle w:val="ListParagraph"/>
              <w:tabs>
                <w:tab w:val="left" w:pos="3405"/>
              </w:tabs>
              <w:ind w:left="0"/>
              <w:rPr>
                <w:rFonts w:ascii="Arial" w:hAnsi="Arial" w:cs="Arial"/>
                <w:b/>
                <w:sz w:val="20"/>
                <w:szCs w:val="20"/>
              </w:rPr>
            </w:pPr>
          </w:p>
          <w:p w14:paraId="5FA666BA" w14:textId="77777777" w:rsidR="001447C6" w:rsidRDefault="001447C6" w:rsidP="00C2773E">
            <w:pPr>
              <w:pStyle w:val="ListParagraph"/>
              <w:tabs>
                <w:tab w:val="left" w:pos="3405"/>
              </w:tabs>
              <w:ind w:left="0"/>
              <w:rPr>
                <w:rFonts w:ascii="Arial" w:hAnsi="Arial" w:cs="Arial"/>
                <w:b/>
                <w:sz w:val="20"/>
                <w:szCs w:val="20"/>
              </w:rPr>
            </w:pPr>
          </w:p>
          <w:p w14:paraId="0DBFE7DB" w14:textId="77777777" w:rsidR="001447C6" w:rsidRDefault="001447C6" w:rsidP="00C2773E">
            <w:pPr>
              <w:pStyle w:val="ListParagraph"/>
              <w:tabs>
                <w:tab w:val="left" w:pos="3405"/>
              </w:tabs>
              <w:ind w:left="0"/>
              <w:rPr>
                <w:rFonts w:ascii="Arial" w:hAnsi="Arial" w:cs="Arial"/>
                <w:b/>
                <w:sz w:val="20"/>
                <w:szCs w:val="20"/>
              </w:rPr>
            </w:pPr>
          </w:p>
          <w:p w14:paraId="162E80D2" w14:textId="77777777" w:rsidR="001447C6" w:rsidRDefault="001447C6" w:rsidP="00C2773E">
            <w:pPr>
              <w:pStyle w:val="ListParagraph"/>
              <w:tabs>
                <w:tab w:val="left" w:pos="3405"/>
              </w:tabs>
              <w:ind w:left="0"/>
              <w:rPr>
                <w:rFonts w:ascii="Arial" w:hAnsi="Arial" w:cs="Arial"/>
                <w:b/>
                <w:sz w:val="20"/>
                <w:szCs w:val="20"/>
              </w:rPr>
            </w:pPr>
          </w:p>
          <w:p w14:paraId="1110BDFA" w14:textId="77777777" w:rsidR="001447C6" w:rsidRDefault="001447C6" w:rsidP="00C2773E">
            <w:pPr>
              <w:pStyle w:val="ListParagraph"/>
              <w:tabs>
                <w:tab w:val="left" w:pos="3405"/>
              </w:tabs>
              <w:ind w:left="0"/>
              <w:rPr>
                <w:rFonts w:ascii="Arial" w:hAnsi="Arial" w:cs="Arial"/>
                <w:b/>
                <w:sz w:val="20"/>
                <w:szCs w:val="20"/>
              </w:rPr>
            </w:pPr>
          </w:p>
          <w:p w14:paraId="4A54D073" w14:textId="77777777" w:rsidR="008D4612" w:rsidRDefault="008D4612" w:rsidP="00203FC6">
            <w:pPr>
              <w:pStyle w:val="ListParagraph"/>
              <w:tabs>
                <w:tab w:val="left" w:pos="3405"/>
              </w:tabs>
              <w:ind w:left="0"/>
              <w:rPr>
                <w:rFonts w:ascii="Arial" w:hAnsi="Arial" w:cs="Arial"/>
                <w:b/>
                <w:sz w:val="20"/>
                <w:szCs w:val="20"/>
              </w:rPr>
            </w:pPr>
          </w:p>
        </w:tc>
      </w:tr>
      <w:tr w:rsidR="00203FC6" w14:paraId="2AEDF75C" w14:textId="77777777" w:rsidTr="00DD3B88">
        <w:trPr>
          <w:trHeight w:hRule="exact" w:val="4114"/>
        </w:trPr>
        <w:tc>
          <w:tcPr>
            <w:tcW w:w="10461" w:type="dxa"/>
          </w:tcPr>
          <w:p w14:paraId="4938D461" w14:textId="349C96AE" w:rsidR="00203FC6" w:rsidRDefault="00516C4D" w:rsidP="00203FC6">
            <w:pPr>
              <w:pStyle w:val="ListParagraph"/>
              <w:tabs>
                <w:tab w:val="left" w:pos="3405"/>
              </w:tabs>
              <w:ind w:left="0"/>
              <w:rPr>
                <w:rFonts w:ascii="Arial" w:hAnsi="Arial" w:cs="Arial"/>
                <w:b/>
                <w:sz w:val="20"/>
                <w:szCs w:val="20"/>
              </w:rPr>
            </w:pPr>
            <w:r>
              <w:rPr>
                <w:rFonts w:ascii="Arial" w:hAnsi="Arial" w:cs="Arial"/>
                <w:b/>
                <w:sz w:val="20"/>
                <w:szCs w:val="20"/>
              </w:rPr>
              <w:t>Next S</w:t>
            </w:r>
            <w:r w:rsidR="00203FC6">
              <w:rPr>
                <w:rFonts w:ascii="Arial" w:hAnsi="Arial" w:cs="Arial"/>
                <w:b/>
                <w:sz w:val="20"/>
                <w:szCs w:val="20"/>
              </w:rPr>
              <w:t>teps:</w:t>
            </w:r>
          </w:p>
          <w:p w14:paraId="764D625B" w14:textId="11C33266" w:rsidR="00AC4466" w:rsidRDefault="00AC4466" w:rsidP="00203FC6">
            <w:pPr>
              <w:pStyle w:val="ListParagraph"/>
              <w:tabs>
                <w:tab w:val="left" w:pos="3405"/>
              </w:tabs>
              <w:ind w:left="0"/>
              <w:rPr>
                <w:rFonts w:ascii="Arial" w:hAnsi="Arial" w:cs="Arial"/>
                <w:b/>
                <w:sz w:val="20"/>
                <w:szCs w:val="20"/>
              </w:rPr>
            </w:pPr>
          </w:p>
          <w:p w14:paraId="087137EB" w14:textId="1DDFB779" w:rsidR="00AC4466" w:rsidRPr="00AC4466" w:rsidRDefault="00AC4466" w:rsidP="00AC4466">
            <w:pPr>
              <w:tabs>
                <w:tab w:val="left" w:pos="3405"/>
              </w:tabs>
              <w:rPr>
                <w:rFonts w:ascii="Arial" w:hAnsi="Arial" w:cs="Arial"/>
                <w:sz w:val="20"/>
                <w:szCs w:val="20"/>
              </w:rPr>
            </w:pPr>
            <w:r w:rsidRPr="00AC4466">
              <w:rPr>
                <w:rFonts w:ascii="Arial" w:hAnsi="Arial" w:cs="Arial"/>
                <w:sz w:val="20"/>
                <w:szCs w:val="20"/>
              </w:rPr>
              <w:t>Key aspects of the School Improvement Plan for session 201</w:t>
            </w:r>
            <w:r w:rsidR="009C27CB">
              <w:rPr>
                <w:rFonts w:ascii="Arial" w:hAnsi="Arial" w:cs="Arial"/>
                <w:sz w:val="20"/>
                <w:szCs w:val="20"/>
              </w:rPr>
              <w:t>9</w:t>
            </w:r>
            <w:r w:rsidRPr="00AC4466">
              <w:rPr>
                <w:rFonts w:ascii="Arial" w:hAnsi="Arial" w:cs="Arial"/>
                <w:sz w:val="20"/>
                <w:szCs w:val="20"/>
              </w:rPr>
              <w:t>-20</w:t>
            </w:r>
            <w:r w:rsidR="009C27CB">
              <w:rPr>
                <w:rFonts w:ascii="Arial" w:hAnsi="Arial" w:cs="Arial"/>
                <w:sz w:val="20"/>
                <w:szCs w:val="20"/>
              </w:rPr>
              <w:t>20</w:t>
            </w:r>
            <w:r w:rsidRPr="00AC4466">
              <w:rPr>
                <w:rFonts w:ascii="Arial" w:hAnsi="Arial" w:cs="Arial"/>
                <w:sz w:val="20"/>
                <w:szCs w:val="20"/>
              </w:rPr>
              <w:t xml:space="preserve"> </w:t>
            </w:r>
            <w:r>
              <w:rPr>
                <w:rFonts w:ascii="Arial" w:hAnsi="Arial" w:cs="Arial"/>
                <w:sz w:val="20"/>
                <w:szCs w:val="20"/>
              </w:rPr>
              <w:t xml:space="preserve">to </w:t>
            </w:r>
            <w:r w:rsidR="00484F07">
              <w:rPr>
                <w:rFonts w:ascii="Arial" w:hAnsi="Arial" w:cs="Arial"/>
                <w:sz w:val="20"/>
                <w:szCs w:val="20"/>
              </w:rPr>
              <w:t>raise attainment and narrow the attainment gap in literacy are:</w:t>
            </w:r>
          </w:p>
          <w:p w14:paraId="4DD24BFD" w14:textId="17B9F62A" w:rsidR="00AC4466" w:rsidRDefault="00AC4466" w:rsidP="00AC4466">
            <w:pPr>
              <w:tabs>
                <w:tab w:val="left" w:pos="3405"/>
              </w:tabs>
              <w:rPr>
                <w:rFonts w:ascii="Arial" w:hAnsi="Arial" w:cs="Arial"/>
                <w:b/>
                <w:sz w:val="20"/>
                <w:szCs w:val="20"/>
              </w:rPr>
            </w:pPr>
          </w:p>
          <w:p w14:paraId="54256726" w14:textId="6924DF50" w:rsidR="00AC4466" w:rsidRDefault="002E4CEB" w:rsidP="00AC4466">
            <w:pPr>
              <w:pStyle w:val="ListParagraph"/>
              <w:numPr>
                <w:ilvl w:val="0"/>
                <w:numId w:val="9"/>
              </w:numPr>
              <w:tabs>
                <w:tab w:val="left" w:pos="3405"/>
              </w:tabs>
              <w:rPr>
                <w:rFonts w:ascii="Arial" w:hAnsi="Arial" w:cs="Arial"/>
                <w:sz w:val="20"/>
                <w:szCs w:val="20"/>
              </w:rPr>
            </w:pPr>
            <w:r>
              <w:rPr>
                <w:rFonts w:ascii="Arial" w:hAnsi="Arial" w:cs="Arial"/>
                <w:sz w:val="20"/>
                <w:szCs w:val="20"/>
              </w:rPr>
              <w:t>use new Dundee City Council Progression Pathways to ensure planning is based on prior learning and skills are developed progressively throughout Curriculum for Excellence levels of achievement;</w:t>
            </w:r>
          </w:p>
          <w:p w14:paraId="4697F95F" w14:textId="0F06A415" w:rsidR="002E4CEB" w:rsidRDefault="002E4CEB" w:rsidP="00AC4466">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use data more effectively to measure children’s progress and improve planning </w:t>
            </w:r>
            <w:r w:rsidR="00484F07">
              <w:rPr>
                <w:rFonts w:ascii="Arial" w:hAnsi="Arial" w:cs="Arial"/>
                <w:sz w:val="20"/>
                <w:szCs w:val="20"/>
              </w:rPr>
              <w:t>for effective learning and teaching;</w:t>
            </w:r>
          </w:p>
          <w:p w14:paraId="32894989" w14:textId="19DB352F" w:rsidR="00AC4466" w:rsidRPr="002E4CEB" w:rsidRDefault="00AC4466" w:rsidP="002E4CE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staff to engage in </w:t>
            </w:r>
            <w:r w:rsidR="002E4CEB">
              <w:rPr>
                <w:rFonts w:ascii="Arial" w:hAnsi="Arial" w:cs="Arial"/>
                <w:sz w:val="20"/>
                <w:szCs w:val="20"/>
              </w:rPr>
              <w:t xml:space="preserve">practitioner enquiry </w:t>
            </w:r>
            <w:r>
              <w:rPr>
                <w:rFonts w:ascii="Arial" w:hAnsi="Arial" w:cs="Arial"/>
                <w:sz w:val="20"/>
                <w:szCs w:val="20"/>
              </w:rPr>
              <w:t xml:space="preserve">around </w:t>
            </w:r>
            <w:r w:rsidR="002E4CEB">
              <w:rPr>
                <w:rFonts w:ascii="Arial" w:hAnsi="Arial" w:cs="Arial"/>
                <w:sz w:val="20"/>
                <w:szCs w:val="20"/>
              </w:rPr>
              <w:t>feedback to extend learning;</w:t>
            </w:r>
          </w:p>
          <w:p w14:paraId="25725C19" w14:textId="02CC49A3" w:rsidR="00AC4466" w:rsidRDefault="002E4CEB" w:rsidP="00AC4466">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support staff to </w:t>
            </w:r>
            <w:r w:rsidR="00484F07">
              <w:rPr>
                <w:rFonts w:ascii="Arial" w:hAnsi="Arial" w:cs="Arial"/>
                <w:sz w:val="20"/>
                <w:szCs w:val="20"/>
              </w:rPr>
              <w:t>work with</w:t>
            </w:r>
            <w:r>
              <w:rPr>
                <w:rFonts w:ascii="Arial" w:hAnsi="Arial" w:cs="Arial"/>
                <w:sz w:val="20"/>
                <w:szCs w:val="20"/>
              </w:rPr>
              <w:t xml:space="preserve"> targeted groups to improve reading skills through Lexia – a</w:t>
            </w:r>
            <w:r w:rsidR="00484F07">
              <w:rPr>
                <w:rFonts w:ascii="Arial" w:hAnsi="Arial" w:cs="Arial"/>
                <w:sz w:val="20"/>
                <w:szCs w:val="20"/>
              </w:rPr>
              <w:t xml:space="preserve"> digital resource</w:t>
            </w:r>
            <w:r>
              <w:rPr>
                <w:rFonts w:ascii="Arial" w:hAnsi="Arial" w:cs="Arial"/>
                <w:sz w:val="20"/>
                <w:szCs w:val="20"/>
              </w:rPr>
              <w:t xml:space="preserve"> to identify and address gap</w:t>
            </w:r>
            <w:r w:rsidR="00484F07">
              <w:rPr>
                <w:rFonts w:ascii="Arial" w:hAnsi="Arial" w:cs="Arial"/>
                <w:sz w:val="20"/>
                <w:szCs w:val="20"/>
              </w:rPr>
              <w:t>s</w:t>
            </w:r>
            <w:r>
              <w:rPr>
                <w:rFonts w:ascii="Arial" w:hAnsi="Arial" w:cs="Arial"/>
                <w:sz w:val="20"/>
                <w:szCs w:val="20"/>
              </w:rPr>
              <w:t xml:space="preserve"> in learning</w:t>
            </w:r>
            <w:r w:rsidR="00AC4466">
              <w:rPr>
                <w:rFonts w:ascii="Arial" w:hAnsi="Arial" w:cs="Arial"/>
                <w:sz w:val="20"/>
                <w:szCs w:val="20"/>
              </w:rPr>
              <w:t>;</w:t>
            </w:r>
          </w:p>
          <w:p w14:paraId="5ECA66F9" w14:textId="11F4CFB5" w:rsidR="00484F07" w:rsidRDefault="00484F07" w:rsidP="00AC4466">
            <w:pPr>
              <w:pStyle w:val="ListParagraph"/>
              <w:numPr>
                <w:ilvl w:val="0"/>
                <w:numId w:val="9"/>
              </w:numPr>
              <w:tabs>
                <w:tab w:val="left" w:pos="3405"/>
              </w:tabs>
              <w:rPr>
                <w:rFonts w:ascii="Arial" w:hAnsi="Arial" w:cs="Arial"/>
                <w:sz w:val="20"/>
                <w:szCs w:val="20"/>
              </w:rPr>
            </w:pPr>
            <w:r>
              <w:rPr>
                <w:rFonts w:ascii="Arial" w:hAnsi="Arial" w:cs="Arial"/>
                <w:sz w:val="20"/>
                <w:szCs w:val="20"/>
              </w:rPr>
              <w:t>work alongside Dundee City Council’s Pedagogy Team to ensure consistency of pedagogy through the context of writing;</w:t>
            </w:r>
          </w:p>
          <w:p w14:paraId="77D1003B" w14:textId="13135564" w:rsidR="00DD3B88" w:rsidRDefault="00DD3B88" w:rsidP="00AC4466">
            <w:pPr>
              <w:pStyle w:val="ListParagraph"/>
              <w:numPr>
                <w:ilvl w:val="0"/>
                <w:numId w:val="9"/>
              </w:numPr>
              <w:tabs>
                <w:tab w:val="left" w:pos="3405"/>
              </w:tabs>
              <w:rPr>
                <w:rFonts w:ascii="Arial" w:hAnsi="Arial" w:cs="Arial"/>
                <w:sz w:val="20"/>
                <w:szCs w:val="20"/>
              </w:rPr>
            </w:pPr>
            <w:r>
              <w:rPr>
                <w:rFonts w:ascii="Arial" w:hAnsi="Arial" w:cs="Arial"/>
                <w:sz w:val="20"/>
                <w:szCs w:val="20"/>
              </w:rPr>
              <w:t>use Collaborative Action Research Approaches (Assess – Plan – Do – Review) to develop listening skills with a targeted group for further roll out with all classes.</w:t>
            </w:r>
          </w:p>
          <w:p w14:paraId="64978255" w14:textId="77777777" w:rsidR="00484F07" w:rsidRPr="00484F07" w:rsidRDefault="00484F07" w:rsidP="00484F07">
            <w:pPr>
              <w:tabs>
                <w:tab w:val="left" w:pos="3405"/>
              </w:tabs>
              <w:rPr>
                <w:rFonts w:ascii="Arial" w:hAnsi="Arial" w:cs="Arial"/>
                <w:sz w:val="20"/>
                <w:szCs w:val="20"/>
              </w:rPr>
            </w:pPr>
          </w:p>
          <w:p w14:paraId="24386BBA" w14:textId="77777777" w:rsidR="00203FC6" w:rsidRDefault="00203FC6" w:rsidP="00203FC6">
            <w:pPr>
              <w:pStyle w:val="ListParagraph"/>
              <w:tabs>
                <w:tab w:val="left" w:pos="3405"/>
              </w:tabs>
              <w:ind w:left="0"/>
              <w:rPr>
                <w:rFonts w:ascii="Arial" w:hAnsi="Arial" w:cs="Arial"/>
                <w:b/>
                <w:sz w:val="20"/>
                <w:szCs w:val="20"/>
              </w:rPr>
            </w:pPr>
          </w:p>
          <w:p w14:paraId="238973EC" w14:textId="4B14FA54" w:rsidR="00203FC6" w:rsidRDefault="005466E7" w:rsidP="005466E7">
            <w:pPr>
              <w:pStyle w:val="ListParagraph"/>
              <w:tabs>
                <w:tab w:val="left" w:pos="7458"/>
              </w:tabs>
              <w:ind w:left="0"/>
              <w:rPr>
                <w:rFonts w:ascii="Arial" w:hAnsi="Arial" w:cs="Arial"/>
                <w:b/>
                <w:sz w:val="20"/>
                <w:szCs w:val="20"/>
              </w:rPr>
            </w:pPr>
            <w:r>
              <w:rPr>
                <w:rFonts w:ascii="Arial" w:hAnsi="Arial" w:cs="Arial"/>
                <w:b/>
                <w:sz w:val="20"/>
                <w:szCs w:val="20"/>
              </w:rPr>
              <w:tab/>
            </w:r>
          </w:p>
          <w:p w14:paraId="6B30E4CC" w14:textId="77777777" w:rsidR="00203FC6" w:rsidRDefault="00203FC6" w:rsidP="00203FC6">
            <w:pPr>
              <w:pStyle w:val="ListParagraph"/>
              <w:tabs>
                <w:tab w:val="left" w:pos="3405"/>
              </w:tabs>
              <w:ind w:left="0"/>
              <w:rPr>
                <w:rFonts w:ascii="Arial" w:hAnsi="Arial" w:cs="Arial"/>
                <w:b/>
                <w:sz w:val="20"/>
                <w:szCs w:val="20"/>
              </w:rPr>
            </w:pPr>
          </w:p>
          <w:p w14:paraId="4DC64B90" w14:textId="77777777" w:rsidR="00203FC6" w:rsidRDefault="00203FC6" w:rsidP="00203FC6">
            <w:pPr>
              <w:pStyle w:val="ListParagraph"/>
              <w:tabs>
                <w:tab w:val="left" w:pos="3405"/>
              </w:tabs>
              <w:ind w:left="0"/>
              <w:rPr>
                <w:rFonts w:ascii="Arial" w:hAnsi="Arial" w:cs="Arial"/>
                <w:b/>
                <w:sz w:val="20"/>
                <w:szCs w:val="20"/>
              </w:rPr>
            </w:pPr>
          </w:p>
          <w:p w14:paraId="4B4DAB0E" w14:textId="77777777" w:rsidR="00203FC6" w:rsidRDefault="00203FC6" w:rsidP="00203FC6">
            <w:pPr>
              <w:pStyle w:val="ListParagraph"/>
              <w:tabs>
                <w:tab w:val="left" w:pos="3405"/>
              </w:tabs>
              <w:ind w:left="0"/>
              <w:rPr>
                <w:rFonts w:ascii="Arial" w:hAnsi="Arial" w:cs="Arial"/>
                <w:b/>
                <w:sz w:val="20"/>
                <w:szCs w:val="20"/>
              </w:rPr>
            </w:pPr>
          </w:p>
          <w:p w14:paraId="7DA80675" w14:textId="77777777" w:rsidR="00203FC6" w:rsidRDefault="00203FC6" w:rsidP="00203FC6">
            <w:pPr>
              <w:pStyle w:val="ListParagraph"/>
              <w:tabs>
                <w:tab w:val="left" w:pos="3405"/>
              </w:tabs>
              <w:ind w:left="0"/>
              <w:rPr>
                <w:rFonts w:ascii="Arial" w:hAnsi="Arial" w:cs="Arial"/>
                <w:b/>
                <w:sz w:val="20"/>
                <w:szCs w:val="20"/>
              </w:rPr>
            </w:pPr>
          </w:p>
          <w:p w14:paraId="320CB68F" w14:textId="77777777" w:rsidR="00203FC6" w:rsidRDefault="00203FC6" w:rsidP="00203FC6">
            <w:pPr>
              <w:pStyle w:val="ListParagraph"/>
              <w:tabs>
                <w:tab w:val="left" w:pos="3405"/>
              </w:tabs>
              <w:ind w:left="0"/>
              <w:rPr>
                <w:rFonts w:ascii="Arial" w:hAnsi="Arial" w:cs="Arial"/>
                <w:b/>
                <w:sz w:val="20"/>
                <w:szCs w:val="20"/>
              </w:rPr>
            </w:pPr>
          </w:p>
          <w:p w14:paraId="2CC44FC3" w14:textId="77777777" w:rsidR="00203FC6" w:rsidRDefault="00203FC6" w:rsidP="00203FC6">
            <w:pPr>
              <w:pStyle w:val="ListParagraph"/>
              <w:tabs>
                <w:tab w:val="left" w:pos="3405"/>
              </w:tabs>
              <w:ind w:left="0"/>
              <w:rPr>
                <w:rFonts w:ascii="Arial" w:hAnsi="Arial" w:cs="Arial"/>
                <w:b/>
                <w:sz w:val="20"/>
                <w:szCs w:val="20"/>
              </w:rPr>
            </w:pPr>
          </w:p>
          <w:p w14:paraId="20F973D6" w14:textId="77777777" w:rsidR="00516C4D" w:rsidRDefault="00516C4D" w:rsidP="00203FC6">
            <w:pPr>
              <w:pStyle w:val="ListParagraph"/>
              <w:tabs>
                <w:tab w:val="left" w:pos="3405"/>
              </w:tabs>
              <w:ind w:left="0"/>
              <w:rPr>
                <w:rFonts w:ascii="Arial" w:hAnsi="Arial" w:cs="Arial"/>
                <w:b/>
                <w:sz w:val="20"/>
                <w:szCs w:val="20"/>
              </w:rPr>
            </w:pPr>
          </w:p>
          <w:p w14:paraId="1CDD9630" w14:textId="77777777" w:rsidR="00203FC6" w:rsidRDefault="00203FC6" w:rsidP="00203FC6">
            <w:pPr>
              <w:pStyle w:val="ListParagraph"/>
              <w:tabs>
                <w:tab w:val="left" w:pos="3405"/>
              </w:tabs>
              <w:ind w:left="0"/>
              <w:rPr>
                <w:rFonts w:ascii="Arial" w:hAnsi="Arial" w:cs="Arial"/>
                <w:b/>
                <w:sz w:val="20"/>
                <w:szCs w:val="20"/>
              </w:rPr>
            </w:pPr>
          </w:p>
          <w:p w14:paraId="7BD760D0" w14:textId="77777777" w:rsidR="00203FC6" w:rsidRDefault="00203FC6" w:rsidP="00203FC6">
            <w:pPr>
              <w:pStyle w:val="ListParagraph"/>
              <w:tabs>
                <w:tab w:val="left" w:pos="3405"/>
              </w:tabs>
              <w:ind w:left="0"/>
              <w:rPr>
                <w:rFonts w:ascii="Arial" w:hAnsi="Arial" w:cs="Arial"/>
                <w:b/>
                <w:sz w:val="20"/>
                <w:szCs w:val="20"/>
              </w:rPr>
            </w:pPr>
          </w:p>
          <w:p w14:paraId="10AA004E" w14:textId="77777777" w:rsidR="00203FC6" w:rsidRDefault="00203FC6" w:rsidP="00203FC6">
            <w:pPr>
              <w:pStyle w:val="ListParagraph"/>
              <w:tabs>
                <w:tab w:val="left" w:pos="3405"/>
              </w:tabs>
              <w:ind w:left="0"/>
              <w:rPr>
                <w:rFonts w:ascii="Arial" w:hAnsi="Arial" w:cs="Arial"/>
                <w:b/>
                <w:sz w:val="20"/>
                <w:szCs w:val="20"/>
              </w:rPr>
            </w:pPr>
          </w:p>
          <w:p w14:paraId="64DA63CF" w14:textId="77777777" w:rsidR="00203FC6" w:rsidRDefault="00203FC6" w:rsidP="00203FC6">
            <w:pPr>
              <w:pStyle w:val="ListParagraph"/>
              <w:tabs>
                <w:tab w:val="left" w:pos="3405"/>
              </w:tabs>
              <w:ind w:left="0"/>
              <w:rPr>
                <w:rFonts w:ascii="Arial" w:hAnsi="Arial" w:cs="Arial"/>
                <w:b/>
                <w:sz w:val="20"/>
                <w:szCs w:val="20"/>
              </w:rPr>
            </w:pPr>
          </w:p>
          <w:p w14:paraId="2933F43C" w14:textId="77777777" w:rsidR="00516C4D" w:rsidRDefault="00516C4D" w:rsidP="00203FC6">
            <w:pPr>
              <w:pStyle w:val="ListParagraph"/>
              <w:tabs>
                <w:tab w:val="left" w:pos="3405"/>
              </w:tabs>
              <w:ind w:left="0"/>
              <w:rPr>
                <w:rFonts w:ascii="Arial" w:hAnsi="Arial" w:cs="Arial"/>
                <w:b/>
                <w:sz w:val="20"/>
                <w:szCs w:val="20"/>
              </w:rPr>
            </w:pPr>
          </w:p>
          <w:p w14:paraId="492D7B30" w14:textId="77777777" w:rsidR="00516C4D" w:rsidRDefault="00516C4D" w:rsidP="00203FC6">
            <w:pPr>
              <w:pStyle w:val="ListParagraph"/>
              <w:tabs>
                <w:tab w:val="left" w:pos="3405"/>
              </w:tabs>
              <w:ind w:left="0"/>
              <w:rPr>
                <w:rFonts w:ascii="Arial" w:hAnsi="Arial" w:cs="Arial"/>
                <w:b/>
                <w:sz w:val="20"/>
                <w:szCs w:val="20"/>
              </w:rPr>
            </w:pPr>
          </w:p>
          <w:p w14:paraId="70DBAEA9" w14:textId="77777777" w:rsidR="00203FC6" w:rsidRDefault="00203FC6" w:rsidP="00203FC6">
            <w:pPr>
              <w:pStyle w:val="ListParagraph"/>
              <w:tabs>
                <w:tab w:val="left" w:pos="3405"/>
              </w:tabs>
              <w:ind w:left="0"/>
              <w:rPr>
                <w:rFonts w:ascii="Arial" w:hAnsi="Arial" w:cs="Arial"/>
                <w:b/>
                <w:sz w:val="20"/>
                <w:szCs w:val="20"/>
              </w:rPr>
            </w:pPr>
          </w:p>
          <w:p w14:paraId="36C87B83" w14:textId="77777777" w:rsidR="00203FC6" w:rsidRDefault="00203FC6" w:rsidP="00203FC6">
            <w:pPr>
              <w:pStyle w:val="ListParagraph"/>
              <w:tabs>
                <w:tab w:val="left" w:pos="3405"/>
              </w:tabs>
              <w:ind w:left="0"/>
              <w:rPr>
                <w:rFonts w:ascii="Arial" w:hAnsi="Arial" w:cs="Arial"/>
                <w:b/>
                <w:sz w:val="20"/>
                <w:szCs w:val="20"/>
              </w:rPr>
            </w:pPr>
          </w:p>
          <w:p w14:paraId="44371CA4" w14:textId="77777777" w:rsidR="00203FC6" w:rsidRDefault="00203FC6" w:rsidP="00203FC6">
            <w:pPr>
              <w:pStyle w:val="ListParagraph"/>
              <w:tabs>
                <w:tab w:val="left" w:pos="3405"/>
              </w:tabs>
              <w:ind w:left="0"/>
              <w:rPr>
                <w:rFonts w:ascii="Arial" w:hAnsi="Arial" w:cs="Arial"/>
                <w:b/>
                <w:sz w:val="20"/>
                <w:szCs w:val="20"/>
              </w:rPr>
            </w:pPr>
          </w:p>
          <w:p w14:paraId="1152A76F" w14:textId="77777777" w:rsidR="00203FC6" w:rsidRDefault="00203FC6" w:rsidP="00C2773E">
            <w:pPr>
              <w:pStyle w:val="ListParagraph"/>
              <w:tabs>
                <w:tab w:val="left" w:pos="3405"/>
              </w:tabs>
              <w:ind w:left="0"/>
              <w:rPr>
                <w:rFonts w:ascii="Arial" w:hAnsi="Arial" w:cs="Arial"/>
                <w:b/>
                <w:sz w:val="20"/>
                <w:szCs w:val="20"/>
              </w:rPr>
            </w:pPr>
          </w:p>
        </w:tc>
      </w:tr>
    </w:tbl>
    <w:p w14:paraId="06375A72" w14:textId="0EC98632" w:rsidR="00516C4D" w:rsidRDefault="00516C4D" w:rsidP="006F1681">
      <w:pPr>
        <w:tabs>
          <w:tab w:val="left" w:pos="3405"/>
        </w:tabs>
        <w:spacing w:after="0"/>
        <w:rPr>
          <w:rFonts w:ascii="Arial" w:hAnsi="Arial" w:cs="Arial"/>
          <w:b/>
          <w:sz w:val="20"/>
          <w:szCs w:val="20"/>
        </w:rPr>
      </w:pPr>
    </w:p>
    <w:p w14:paraId="642DE854" w14:textId="5036D93F" w:rsidR="007A0A99" w:rsidRDefault="007A0A99" w:rsidP="006F1681">
      <w:pPr>
        <w:tabs>
          <w:tab w:val="left" w:pos="3405"/>
        </w:tabs>
        <w:spacing w:after="0"/>
        <w:rPr>
          <w:rFonts w:ascii="Arial" w:hAnsi="Arial" w:cs="Arial"/>
          <w:b/>
          <w:sz w:val="20"/>
          <w:szCs w:val="20"/>
        </w:rPr>
      </w:pPr>
    </w:p>
    <w:p w14:paraId="633933F4" w14:textId="248B1153" w:rsidR="007A0A99" w:rsidRDefault="007A0A99" w:rsidP="006F1681">
      <w:pPr>
        <w:tabs>
          <w:tab w:val="left" w:pos="3405"/>
        </w:tabs>
        <w:spacing w:after="0"/>
        <w:rPr>
          <w:rFonts w:ascii="Arial" w:hAnsi="Arial" w:cs="Arial"/>
          <w:b/>
          <w:sz w:val="20"/>
          <w:szCs w:val="20"/>
        </w:rPr>
      </w:pPr>
    </w:p>
    <w:p w14:paraId="66CB9565" w14:textId="40716512" w:rsidR="00EB522B" w:rsidRDefault="00EB522B" w:rsidP="006F1681">
      <w:pPr>
        <w:tabs>
          <w:tab w:val="left" w:pos="3405"/>
        </w:tabs>
        <w:spacing w:after="0"/>
        <w:rPr>
          <w:rFonts w:ascii="Arial" w:hAnsi="Arial" w:cs="Arial"/>
          <w:b/>
          <w:sz w:val="20"/>
          <w:szCs w:val="20"/>
        </w:rPr>
      </w:pPr>
    </w:p>
    <w:p w14:paraId="593F4851" w14:textId="6BC63107" w:rsidR="00D95D9E" w:rsidRDefault="00D95D9E" w:rsidP="006F1681">
      <w:pPr>
        <w:tabs>
          <w:tab w:val="left" w:pos="3405"/>
        </w:tabs>
        <w:spacing w:after="0"/>
        <w:rPr>
          <w:rFonts w:ascii="Arial" w:hAnsi="Arial" w:cs="Arial"/>
          <w:b/>
          <w:sz w:val="20"/>
          <w:szCs w:val="20"/>
        </w:rPr>
      </w:pPr>
    </w:p>
    <w:p w14:paraId="2D53BF13" w14:textId="00D5F42D" w:rsidR="00D95D9E" w:rsidRDefault="00D95D9E" w:rsidP="006F1681">
      <w:pPr>
        <w:tabs>
          <w:tab w:val="left" w:pos="3405"/>
        </w:tabs>
        <w:spacing w:after="0"/>
        <w:rPr>
          <w:rFonts w:ascii="Arial" w:hAnsi="Arial" w:cs="Arial"/>
          <w:b/>
          <w:sz w:val="20"/>
          <w:szCs w:val="20"/>
        </w:rPr>
      </w:pPr>
    </w:p>
    <w:p w14:paraId="2B0525A3" w14:textId="77777777" w:rsidR="00D95D9E" w:rsidRDefault="00D95D9E" w:rsidP="006F1681">
      <w:pPr>
        <w:tabs>
          <w:tab w:val="left" w:pos="3405"/>
        </w:tabs>
        <w:spacing w:after="0"/>
        <w:rPr>
          <w:rFonts w:ascii="Arial" w:hAnsi="Arial" w:cs="Arial"/>
          <w:b/>
          <w:sz w:val="20"/>
          <w:szCs w:val="20"/>
        </w:rPr>
      </w:pPr>
    </w:p>
    <w:p w14:paraId="3C0EB5E7" w14:textId="77777777" w:rsidR="00DD3B88" w:rsidRPr="006F1681" w:rsidRDefault="00DD3B88" w:rsidP="006F1681">
      <w:pPr>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FC392B" w:rsidRPr="008D4612" w14:paraId="79033AEC" w14:textId="77777777" w:rsidTr="00EB522B">
        <w:trPr>
          <w:trHeight w:hRule="exact" w:val="461"/>
        </w:trPr>
        <w:tc>
          <w:tcPr>
            <w:tcW w:w="10603" w:type="dxa"/>
          </w:tcPr>
          <w:p w14:paraId="4ECB1FAF" w14:textId="4B3EB831"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lastRenderedPageBreak/>
              <w:t xml:space="preserve">School Improvement Priority 2: </w:t>
            </w:r>
            <w:r w:rsidR="004C57E4">
              <w:rPr>
                <w:rFonts w:ascii="Arial" w:hAnsi="Arial" w:cs="Arial"/>
                <w:b/>
                <w:sz w:val="20"/>
                <w:szCs w:val="20"/>
              </w:rPr>
              <w:t>Improve Numeracy</w:t>
            </w:r>
          </w:p>
          <w:p w14:paraId="38795DF3" w14:textId="77777777" w:rsidR="00EB522B" w:rsidRDefault="00EB522B" w:rsidP="00457CF3">
            <w:pPr>
              <w:pStyle w:val="ListParagraph"/>
              <w:tabs>
                <w:tab w:val="left" w:pos="3405"/>
              </w:tabs>
              <w:ind w:left="0"/>
              <w:rPr>
                <w:rFonts w:ascii="Arial" w:hAnsi="Arial" w:cs="Arial"/>
                <w:sz w:val="20"/>
                <w:szCs w:val="20"/>
              </w:rPr>
            </w:pPr>
          </w:p>
          <w:p w14:paraId="16348C9E" w14:textId="618B4F98" w:rsidR="00EB522B" w:rsidRPr="008D4612" w:rsidRDefault="00EB522B" w:rsidP="00457CF3">
            <w:pPr>
              <w:pStyle w:val="ListParagraph"/>
              <w:tabs>
                <w:tab w:val="left" w:pos="3405"/>
              </w:tabs>
              <w:ind w:left="0"/>
              <w:rPr>
                <w:rFonts w:ascii="Arial" w:hAnsi="Arial" w:cs="Arial"/>
                <w:sz w:val="20"/>
                <w:szCs w:val="20"/>
              </w:rPr>
            </w:pPr>
          </w:p>
        </w:tc>
      </w:tr>
      <w:tr w:rsidR="00FC392B" w14:paraId="5D0A9ECD" w14:textId="77777777" w:rsidTr="00634BA9">
        <w:trPr>
          <w:trHeight w:hRule="exact" w:val="8646"/>
        </w:trPr>
        <w:tc>
          <w:tcPr>
            <w:tcW w:w="10603" w:type="dxa"/>
          </w:tcPr>
          <w:p w14:paraId="5549F797" w14:textId="7FB9C4D2"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Progress and Impact:</w:t>
            </w:r>
          </w:p>
          <w:p w14:paraId="14C0AA9F" w14:textId="3E5E52D4" w:rsidR="00421FDF" w:rsidRDefault="00421FDF" w:rsidP="00457CF3">
            <w:pPr>
              <w:pStyle w:val="ListParagraph"/>
              <w:tabs>
                <w:tab w:val="left" w:pos="3405"/>
              </w:tabs>
              <w:ind w:left="0"/>
              <w:rPr>
                <w:rFonts w:ascii="Arial" w:hAnsi="Arial" w:cs="Arial"/>
                <w:b/>
                <w:sz w:val="20"/>
                <w:szCs w:val="20"/>
              </w:rPr>
            </w:pPr>
          </w:p>
          <w:p w14:paraId="183E3917" w14:textId="77777777" w:rsidR="0062251A" w:rsidRDefault="006603BD" w:rsidP="000E0C5D">
            <w:pPr>
              <w:pStyle w:val="ListParagraph"/>
              <w:tabs>
                <w:tab w:val="left" w:pos="3405"/>
              </w:tabs>
              <w:ind w:left="0"/>
              <w:jc w:val="both"/>
              <w:rPr>
                <w:rFonts w:ascii="Arial" w:hAnsi="Arial" w:cs="Arial"/>
                <w:sz w:val="20"/>
                <w:szCs w:val="20"/>
              </w:rPr>
            </w:pPr>
            <w:r>
              <w:rPr>
                <w:rFonts w:ascii="Arial" w:hAnsi="Arial" w:cs="Arial"/>
                <w:sz w:val="20"/>
                <w:szCs w:val="20"/>
              </w:rPr>
              <w:t>Teachers are now using</w:t>
            </w:r>
            <w:r w:rsidR="00421FDF" w:rsidRPr="00421FDF">
              <w:rPr>
                <w:rFonts w:ascii="Arial" w:hAnsi="Arial" w:cs="Arial"/>
                <w:sz w:val="20"/>
                <w:szCs w:val="20"/>
              </w:rPr>
              <w:t xml:space="preserve"> Numicon</w:t>
            </w:r>
            <w:r w:rsidR="00421FDF">
              <w:rPr>
                <w:rFonts w:ascii="Arial" w:hAnsi="Arial" w:cs="Arial"/>
                <w:sz w:val="20"/>
                <w:szCs w:val="20"/>
              </w:rPr>
              <w:t xml:space="preserve"> materials</w:t>
            </w:r>
            <w:r w:rsidR="00421FDF" w:rsidRPr="00421FDF">
              <w:rPr>
                <w:rFonts w:ascii="Arial" w:hAnsi="Arial" w:cs="Arial"/>
                <w:sz w:val="20"/>
                <w:szCs w:val="20"/>
              </w:rPr>
              <w:t xml:space="preserve"> to support </w:t>
            </w:r>
            <w:r>
              <w:rPr>
                <w:rFonts w:ascii="Arial" w:hAnsi="Arial" w:cs="Arial"/>
                <w:sz w:val="20"/>
                <w:szCs w:val="20"/>
              </w:rPr>
              <w:t>learning in</w:t>
            </w:r>
            <w:r w:rsidR="00421FDF" w:rsidRPr="00421FDF">
              <w:rPr>
                <w:rFonts w:ascii="Arial" w:hAnsi="Arial" w:cs="Arial"/>
                <w:sz w:val="20"/>
                <w:szCs w:val="20"/>
              </w:rPr>
              <w:t xml:space="preserve"> numeracy</w:t>
            </w:r>
            <w:r>
              <w:rPr>
                <w:rFonts w:ascii="Arial" w:hAnsi="Arial" w:cs="Arial"/>
                <w:sz w:val="20"/>
                <w:szCs w:val="20"/>
              </w:rPr>
              <w:t xml:space="preserve"> and have participated in </w:t>
            </w:r>
            <w:r w:rsidR="00ED6806">
              <w:rPr>
                <w:rFonts w:ascii="Arial" w:hAnsi="Arial" w:cs="Arial"/>
                <w:sz w:val="20"/>
                <w:szCs w:val="20"/>
              </w:rPr>
              <w:t>some</w:t>
            </w:r>
            <w:r>
              <w:rPr>
                <w:rFonts w:ascii="Arial" w:hAnsi="Arial" w:cs="Arial"/>
                <w:sz w:val="20"/>
                <w:szCs w:val="20"/>
              </w:rPr>
              <w:t xml:space="preserve"> training in the use of strategies to develop children’s deeper understanding of number. This will be completed next session. As a result, we are beginning to see</w:t>
            </w:r>
            <w:r w:rsidR="000E0C5D">
              <w:rPr>
                <w:rFonts w:ascii="Arial" w:hAnsi="Arial" w:cs="Arial"/>
                <w:sz w:val="20"/>
                <w:szCs w:val="20"/>
              </w:rPr>
              <w:t xml:space="preserve"> </w:t>
            </w:r>
            <w:r w:rsidR="00ED6806">
              <w:rPr>
                <w:rFonts w:ascii="Arial" w:hAnsi="Arial" w:cs="Arial"/>
                <w:sz w:val="20"/>
                <w:szCs w:val="20"/>
              </w:rPr>
              <w:t xml:space="preserve">children explore number through practical approaches at all levels and increased collaborative working in classrooms. A revised blueprint approach is now being used by all teachers to provide a structured and progressive element to numeracy and maths lessons which is helping to </w:t>
            </w:r>
            <w:r w:rsidR="0062251A">
              <w:rPr>
                <w:rFonts w:ascii="Arial" w:hAnsi="Arial" w:cs="Arial"/>
                <w:sz w:val="20"/>
                <w:szCs w:val="20"/>
              </w:rPr>
              <w:t xml:space="preserve">increase </w:t>
            </w:r>
            <w:r w:rsidR="00ED6806">
              <w:rPr>
                <w:rFonts w:ascii="Arial" w:hAnsi="Arial" w:cs="Arial"/>
                <w:sz w:val="20"/>
                <w:szCs w:val="20"/>
              </w:rPr>
              <w:t>pace and challenge in learning</w:t>
            </w:r>
            <w:r w:rsidR="0062251A">
              <w:rPr>
                <w:rFonts w:ascii="Arial" w:hAnsi="Arial" w:cs="Arial"/>
                <w:sz w:val="20"/>
                <w:szCs w:val="20"/>
              </w:rPr>
              <w:t xml:space="preserve">. </w:t>
            </w:r>
          </w:p>
          <w:p w14:paraId="5704AB92" w14:textId="77777777" w:rsidR="0062251A" w:rsidRDefault="0062251A" w:rsidP="000E0C5D">
            <w:pPr>
              <w:pStyle w:val="ListParagraph"/>
              <w:tabs>
                <w:tab w:val="left" w:pos="3405"/>
              </w:tabs>
              <w:ind w:left="0"/>
              <w:jc w:val="both"/>
              <w:rPr>
                <w:rFonts w:ascii="Arial" w:hAnsi="Arial" w:cs="Arial"/>
                <w:sz w:val="20"/>
                <w:szCs w:val="20"/>
              </w:rPr>
            </w:pPr>
          </w:p>
          <w:p w14:paraId="07014783" w14:textId="7EE77EB5" w:rsidR="00421FDF" w:rsidRDefault="0062251A" w:rsidP="000E0C5D">
            <w:pPr>
              <w:pStyle w:val="ListParagraph"/>
              <w:tabs>
                <w:tab w:val="left" w:pos="3405"/>
              </w:tabs>
              <w:ind w:left="0"/>
              <w:jc w:val="both"/>
              <w:rPr>
                <w:rFonts w:ascii="Arial" w:hAnsi="Arial" w:cs="Arial"/>
                <w:sz w:val="20"/>
                <w:szCs w:val="20"/>
              </w:rPr>
            </w:pPr>
            <w:r>
              <w:rPr>
                <w:rFonts w:ascii="Arial" w:hAnsi="Arial" w:cs="Arial"/>
                <w:sz w:val="20"/>
                <w:szCs w:val="20"/>
              </w:rPr>
              <w:t xml:space="preserve">Our </w:t>
            </w:r>
            <w:r w:rsidR="00DD3B88">
              <w:rPr>
                <w:rFonts w:ascii="Arial" w:hAnsi="Arial" w:cs="Arial"/>
                <w:sz w:val="20"/>
                <w:szCs w:val="20"/>
              </w:rPr>
              <w:t xml:space="preserve">Numeracy </w:t>
            </w:r>
            <w:r>
              <w:rPr>
                <w:rFonts w:ascii="Arial" w:hAnsi="Arial" w:cs="Arial"/>
                <w:sz w:val="20"/>
                <w:szCs w:val="20"/>
              </w:rPr>
              <w:t>Curriculum Leader has undertaken professional training in developing numeracy through outdoor learning and has made this a regular feature</w:t>
            </w:r>
            <w:r w:rsidR="00ED6806">
              <w:rPr>
                <w:rFonts w:ascii="Arial" w:hAnsi="Arial" w:cs="Arial"/>
                <w:sz w:val="20"/>
                <w:szCs w:val="20"/>
              </w:rPr>
              <w:t xml:space="preserve"> </w:t>
            </w:r>
            <w:r>
              <w:rPr>
                <w:rFonts w:ascii="Arial" w:hAnsi="Arial" w:cs="Arial"/>
                <w:sz w:val="20"/>
                <w:szCs w:val="20"/>
              </w:rPr>
              <w:t>of numeracy lessons with one class, resulting in increased confidence to attempt a range of challenges and problem-solving tasks. While still at an early stage of development, we have seen the impact of this approach on children’s capacity for collaborative enquiry in other areas of the curriculum. This is to be rolled out further across all classes next session.</w:t>
            </w:r>
            <w:r w:rsidR="00187ED4">
              <w:rPr>
                <w:rFonts w:ascii="Arial" w:hAnsi="Arial" w:cs="Arial"/>
                <w:sz w:val="20"/>
                <w:szCs w:val="20"/>
              </w:rPr>
              <w:t xml:space="preserve"> </w:t>
            </w:r>
          </w:p>
          <w:p w14:paraId="4A7F37AE" w14:textId="219A1C86" w:rsidR="00187ED4" w:rsidRDefault="00187ED4" w:rsidP="000E0C5D">
            <w:pPr>
              <w:pStyle w:val="ListParagraph"/>
              <w:tabs>
                <w:tab w:val="left" w:pos="3405"/>
              </w:tabs>
              <w:ind w:left="0"/>
              <w:jc w:val="both"/>
              <w:rPr>
                <w:rFonts w:ascii="Arial" w:hAnsi="Arial" w:cs="Arial"/>
                <w:sz w:val="20"/>
                <w:szCs w:val="20"/>
              </w:rPr>
            </w:pPr>
          </w:p>
          <w:p w14:paraId="304503AB" w14:textId="73308EAC" w:rsidR="00187ED4" w:rsidRDefault="00DD3B88" w:rsidP="000E0C5D">
            <w:pPr>
              <w:pStyle w:val="ListParagraph"/>
              <w:tabs>
                <w:tab w:val="left" w:pos="3405"/>
              </w:tabs>
              <w:ind w:left="0"/>
              <w:jc w:val="both"/>
              <w:rPr>
                <w:rFonts w:ascii="Arial" w:hAnsi="Arial" w:cs="Arial"/>
                <w:sz w:val="20"/>
                <w:szCs w:val="20"/>
              </w:rPr>
            </w:pPr>
            <w:r>
              <w:rPr>
                <w:rFonts w:ascii="Arial" w:hAnsi="Arial" w:cs="Arial"/>
                <w:sz w:val="20"/>
                <w:szCs w:val="20"/>
              </w:rPr>
              <w:t>All classes are well-resourced with staff and children able to access a range of practical materials to build on numeracy and maths skills. Children are enjoying a</w:t>
            </w:r>
            <w:r w:rsidR="00BB65E8">
              <w:rPr>
                <w:rFonts w:ascii="Arial" w:hAnsi="Arial" w:cs="Arial"/>
                <w:sz w:val="20"/>
                <w:szCs w:val="20"/>
              </w:rPr>
              <w:t>n enquiry</w:t>
            </w:r>
            <w:r>
              <w:rPr>
                <w:rFonts w:ascii="Arial" w:hAnsi="Arial" w:cs="Arial"/>
                <w:sz w:val="20"/>
                <w:szCs w:val="20"/>
              </w:rPr>
              <w:t xml:space="preserve"> approach to learning about different concepts</w:t>
            </w:r>
            <w:r w:rsidR="00A3172D">
              <w:rPr>
                <w:rFonts w:ascii="Arial" w:hAnsi="Arial" w:cs="Arial"/>
                <w:sz w:val="20"/>
                <w:szCs w:val="20"/>
              </w:rPr>
              <w:t xml:space="preserve"> in this way and are becoming more confident in sharing their understanding and skills with staff and peers. Our Curriculum Leader has offered drop-in sessions for staff to extend their knowledge and understanding of interventions and has also modelled lessons for </w:t>
            </w:r>
            <w:r w:rsidR="00D95D9E">
              <w:rPr>
                <w:rFonts w:ascii="Arial" w:hAnsi="Arial" w:cs="Arial"/>
                <w:sz w:val="20"/>
                <w:szCs w:val="20"/>
              </w:rPr>
              <w:t>some</w:t>
            </w:r>
            <w:r w:rsidR="00A3172D">
              <w:rPr>
                <w:rFonts w:ascii="Arial" w:hAnsi="Arial" w:cs="Arial"/>
                <w:sz w:val="20"/>
                <w:szCs w:val="20"/>
              </w:rPr>
              <w:t xml:space="preserve">. </w:t>
            </w:r>
          </w:p>
          <w:p w14:paraId="3BAD040B" w14:textId="7780E047" w:rsidR="0091766E" w:rsidRDefault="0091766E" w:rsidP="000E0C5D">
            <w:pPr>
              <w:pStyle w:val="ListParagraph"/>
              <w:tabs>
                <w:tab w:val="left" w:pos="3405"/>
              </w:tabs>
              <w:ind w:left="0"/>
              <w:jc w:val="both"/>
              <w:rPr>
                <w:rFonts w:ascii="Arial" w:hAnsi="Arial" w:cs="Arial"/>
                <w:sz w:val="20"/>
                <w:szCs w:val="20"/>
              </w:rPr>
            </w:pPr>
          </w:p>
          <w:p w14:paraId="414872DF" w14:textId="7EEF6A5B" w:rsidR="00D055C4" w:rsidRDefault="0062251A" w:rsidP="000E0C5D">
            <w:pPr>
              <w:pStyle w:val="ListParagraph"/>
              <w:tabs>
                <w:tab w:val="left" w:pos="3405"/>
              </w:tabs>
              <w:ind w:left="0"/>
              <w:jc w:val="both"/>
              <w:rPr>
                <w:rFonts w:ascii="Arial" w:hAnsi="Arial" w:cs="Arial"/>
                <w:sz w:val="20"/>
                <w:szCs w:val="20"/>
              </w:rPr>
            </w:pPr>
            <w:r>
              <w:rPr>
                <w:rFonts w:ascii="Arial" w:hAnsi="Arial" w:cs="Arial"/>
                <w:sz w:val="20"/>
                <w:szCs w:val="20"/>
              </w:rPr>
              <w:t xml:space="preserve">In some classes, teachers have moved away from static maths groups to flexible groupings when delivering learning experiences. This has allowed </w:t>
            </w:r>
            <w:r w:rsidR="00007D50">
              <w:rPr>
                <w:rFonts w:ascii="Arial" w:hAnsi="Arial" w:cs="Arial"/>
                <w:sz w:val="20"/>
                <w:szCs w:val="20"/>
              </w:rPr>
              <w:t>children to move in and out of groups depending on the activity and learning outcomes.</w:t>
            </w:r>
            <w:r w:rsidR="00187ED4">
              <w:rPr>
                <w:rFonts w:ascii="Arial" w:hAnsi="Arial" w:cs="Arial"/>
                <w:sz w:val="20"/>
                <w:szCs w:val="20"/>
              </w:rPr>
              <w:t xml:space="preserve"> It has meant that children have been able to learn comfortably at a level which suits them and to work collaboratively with different peers</w:t>
            </w:r>
            <w:r w:rsidR="00DD3B88">
              <w:rPr>
                <w:rFonts w:ascii="Arial" w:hAnsi="Arial" w:cs="Arial"/>
                <w:sz w:val="20"/>
                <w:szCs w:val="20"/>
              </w:rPr>
              <w:t>, leading to increased confidence in tackling more unfamiliar problems.</w:t>
            </w:r>
            <w:r w:rsidR="002B7F6B">
              <w:rPr>
                <w:rFonts w:ascii="Arial" w:hAnsi="Arial" w:cs="Arial"/>
                <w:sz w:val="20"/>
                <w:szCs w:val="20"/>
              </w:rPr>
              <w:t xml:space="preserve"> </w:t>
            </w:r>
            <w:proofErr w:type="spellStart"/>
            <w:r w:rsidR="002B7F6B">
              <w:rPr>
                <w:rFonts w:ascii="Arial" w:hAnsi="Arial" w:cs="Arial"/>
                <w:sz w:val="20"/>
                <w:szCs w:val="20"/>
              </w:rPr>
              <w:t>Sumdog</w:t>
            </w:r>
            <w:proofErr w:type="spellEnd"/>
            <w:r w:rsidR="002B7F6B">
              <w:rPr>
                <w:rFonts w:ascii="Arial" w:hAnsi="Arial" w:cs="Arial"/>
                <w:sz w:val="20"/>
                <w:szCs w:val="20"/>
              </w:rPr>
              <w:t xml:space="preserve"> has also been used to develop children’s mental agility and </w:t>
            </w:r>
            <w:r w:rsidR="00634BA9">
              <w:rPr>
                <w:rFonts w:ascii="Arial" w:hAnsi="Arial" w:cs="Arial"/>
                <w:sz w:val="20"/>
                <w:szCs w:val="20"/>
              </w:rPr>
              <w:t>encourage challenge.</w:t>
            </w:r>
            <w:r w:rsidR="00DD3B88">
              <w:rPr>
                <w:rFonts w:ascii="Arial" w:hAnsi="Arial" w:cs="Arial"/>
                <w:sz w:val="20"/>
                <w:szCs w:val="20"/>
              </w:rPr>
              <w:t xml:space="preserve"> </w:t>
            </w:r>
            <w:r w:rsidR="00187ED4">
              <w:rPr>
                <w:rFonts w:ascii="Arial" w:hAnsi="Arial" w:cs="Arial"/>
                <w:sz w:val="20"/>
                <w:szCs w:val="20"/>
              </w:rPr>
              <w:t xml:space="preserve"> </w:t>
            </w:r>
          </w:p>
          <w:p w14:paraId="3090F3E8" w14:textId="43E9E01A" w:rsidR="00187ED4" w:rsidRDefault="00187ED4" w:rsidP="000E0C5D">
            <w:pPr>
              <w:pStyle w:val="ListParagraph"/>
              <w:tabs>
                <w:tab w:val="left" w:pos="3405"/>
              </w:tabs>
              <w:ind w:left="0"/>
              <w:jc w:val="both"/>
              <w:rPr>
                <w:rFonts w:ascii="Arial" w:hAnsi="Arial" w:cs="Arial"/>
                <w:sz w:val="20"/>
                <w:szCs w:val="20"/>
              </w:rPr>
            </w:pPr>
          </w:p>
          <w:p w14:paraId="08A5CF6C" w14:textId="77777777" w:rsidR="002B7F6B" w:rsidRDefault="002B7F6B" w:rsidP="002B7F6B">
            <w:pPr>
              <w:pStyle w:val="ListParagraph"/>
              <w:tabs>
                <w:tab w:val="left" w:pos="3405"/>
              </w:tabs>
              <w:ind w:left="0"/>
              <w:rPr>
                <w:rFonts w:ascii="Arial" w:hAnsi="Arial" w:cs="Arial"/>
                <w:sz w:val="20"/>
                <w:szCs w:val="20"/>
              </w:rPr>
            </w:pPr>
            <w:r>
              <w:rPr>
                <w:rFonts w:ascii="Arial" w:hAnsi="Arial" w:cs="Arial"/>
                <w:sz w:val="20"/>
                <w:szCs w:val="20"/>
              </w:rPr>
              <w:t>Pupil Equity Funding has been used in the following ways to raise attainment and narrow the attainment gap:</w:t>
            </w:r>
          </w:p>
          <w:p w14:paraId="5C131BC7" w14:textId="77777777" w:rsidR="002B7F6B" w:rsidRDefault="002B7F6B" w:rsidP="002B7F6B">
            <w:pPr>
              <w:pStyle w:val="ListParagraph"/>
              <w:tabs>
                <w:tab w:val="left" w:pos="3405"/>
              </w:tabs>
              <w:ind w:left="0"/>
              <w:rPr>
                <w:rFonts w:ascii="Arial" w:hAnsi="Arial" w:cs="Arial"/>
                <w:sz w:val="20"/>
                <w:szCs w:val="20"/>
              </w:rPr>
            </w:pPr>
          </w:p>
          <w:p w14:paraId="641D8E50" w14:textId="71466E3A" w:rsidR="002B7F6B" w:rsidRDefault="002B7F6B"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provide two additional Primary and Early Years Assistants to work in class alongside teachers to support the learning of identified individuals and groups </w:t>
            </w:r>
            <w:r>
              <w:rPr>
                <w:rFonts w:ascii="Arial" w:hAnsi="Arial" w:cs="Arial"/>
                <w:sz w:val="20"/>
                <w:szCs w:val="20"/>
              </w:rPr>
              <w:t>in numeracy;</w:t>
            </w:r>
          </w:p>
          <w:p w14:paraId="5CE977EA" w14:textId="01E5E1E6" w:rsidR="002B7F6B" w:rsidRDefault="002B7F6B"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improve pedagogy through training programmes which will extend teachers’ professional knowledge and skills </w:t>
            </w:r>
            <w:proofErr w:type="spellStart"/>
            <w:r>
              <w:rPr>
                <w:rFonts w:ascii="Arial" w:hAnsi="Arial" w:cs="Arial"/>
                <w:sz w:val="20"/>
                <w:szCs w:val="20"/>
              </w:rPr>
              <w:t>eg</w:t>
            </w:r>
            <w:proofErr w:type="spellEnd"/>
            <w:r>
              <w:rPr>
                <w:rFonts w:ascii="Arial" w:hAnsi="Arial" w:cs="Arial"/>
                <w:sz w:val="20"/>
                <w:szCs w:val="20"/>
              </w:rPr>
              <w:t xml:space="preserve"> Excellence in Teaching, </w:t>
            </w:r>
            <w:r>
              <w:rPr>
                <w:rFonts w:ascii="Arial" w:hAnsi="Arial" w:cs="Arial"/>
                <w:sz w:val="20"/>
                <w:szCs w:val="20"/>
              </w:rPr>
              <w:t xml:space="preserve">Numicon, </w:t>
            </w:r>
            <w:proofErr w:type="spellStart"/>
            <w:r>
              <w:rPr>
                <w:rFonts w:ascii="Arial" w:hAnsi="Arial" w:cs="Arial"/>
                <w:sz w:val="20"/>
                <w:szCs w:val="20"/>
              </w:rPr>
              <w:t>Sumdog</w:t>
            </w:r>
            <w:proofErr w:type="spellEnd"/>
            <w:r>
              <w:rPr>
                <w:rFonts w:ascii="Arial" w:hAnsi="Arial" w:cs="Arial"/>
                <w:sz w:val="20"/>
                <w:szCs w:val="20"/>
              </w:rPr>
              <w:t>;</w:t>
            </w:r>
          </w:p>
          <w:p w14:paraId="03AA3895" w14:textId="05E4C5C8" w:rsidR="002B7F6B" w:rsidRDefault="002B7F6B"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purchase laptops which will provide greater access to digital literacy skills and provide wider access to </w:t>
            </w:r>
            <w:r>
              <w:rPr>
                <w:rFonts w:ascii="Arial" w:hAnsi="Arial" w:cs="Arial"/>
                <w:sz w:val="20"/>
                <w:szCs w:val="20"/>
              </w:rPr>
              <w:t>numeracy</w:t>
            </w:r>
            <w:r>
              <w:rPr>
                <w:rFonts w:ascii="Arial" w:hAnsi="Arial" w:cs="Arial"/>
                <w:sz w:val="20"/>
                <w:szCs w:val="20"/>
              </w:rPr>
              <w:t xml:space="preserve"> interventions</w:t>
            </w:r>
            <w:r w:rsidR="00634BA9">
              <w:rPr>
                <w:rFonts w:ascii="Arial" w:hAnsi="Arial" w:cs="Arial"/>
                <w:sz w:val="20"/>
                <w:szCs w:val="20"/>
              </w:rPr>
              <w:t>;</w:t>
            </w:r>
          </w:p>
          <w:p w14:paraId="34844BD2" w14:textId="348859FE" w:rsidR="00634BA9" w:rsidRDefault="00634BA9"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to purchase additional numeracy materials.</w:t>
            </w:r>
          </w:p>
          <w:p w14:paraId="7E471098" w14:textId="77777777" w:rsidR="00187ED4" w:rsidRDefault="00187ED4" w:rsidP="000E0C5D">
            <w:pPr>
              <w:pStyle w:val="ListParagraph"/>
              <w:tabs>
                <w:tab w:val="left" w:pos="3405"/>
              </w:tabs>
              <w:ind w:left="0"/>
              <w:jc w:val="both"/>
              <w:rPr>
                <w:rFonts w:ascii="Arial" w:hAnsi="Arial" w:cs="Arial"/>
                <w:sz w:val="20"/>
                <w:szCs w:val="20"/>
              </w:rPr>
            </w:pPr>
          </w:p>
          <w:p w14:paraId="1BF5A86B" w14:textId="77777777" w:rsidR="003B1637" w:rsidRDefault="003B1637" w:rsidP="000E0C5D">
            <w:pPr>
              <w:pStyle w:val="ListParagraph"/>
              <w:tabs>
                <w:tab w:val="left" w:pos="3405"/>
              </w:tabs>
              <w:ind w:left="0"/>
              <w:jc w:val="both"/>
              <w:rPr>
                <w:rFonts w:ascii="Arial" w:hAnsi="Arial" w:cs="Arial"/>
                <w:sz w:val="20"/>
                <w:szCs w:val="20"/>
              </w:rPr>
            </w:pPr>
          </w:p>
          <w:p w14:paraId="7BBED1F6" w14:textId="6289C446" w:rsidR="000E0C5D" w:rsidRDefault="000E0C5D" w:rsidP="000E0C5D">
            <w:pPr>
              <w:pStyle w:val="ListParagraph"/>
              <w:tabs>
                <w:tab w:val="left" w:pos="3405"/>
              </w:tabs>
              <w:ind w:left="0"/>
              <w:jc w:val="both"/>
              <w:rPr>
                <w:rFonts w:ascii="Arial" w:hAnsi="Arial" w:cs="Arial"/>
                <w:sz w:val="20"/>
                <w:szCs w:val="20"/>
              </w:rPr>
            </w:pPr>
          </w:p>
          <w:p w14:paraId="5A3B9FA6" w14:textId="77777777" w:rsidR="000E0C5D" w:rsidRDefault="000E0C5D" w:rsidP="000E0C5D">
            <w:pPr>
              <w:pStyle w:val="ListParagraph"/>
              <w:tabs>
                <w:tab w:val="left" w:pos="3405"/>
              </w:tabs>
              <w:ind w:left="0"/>
              <w:jc w:val="both"/>
              <w:rPr>
                <w:rFonts w:ascii="Arial" w:hAnsi="Arial" w:cs="Arial"/>
                <w:sz w:val="20"/>
                <w:szCs w:val="20"/>
              </w:rPr>
            </w:pPr>
          </w:p>
          <w:p w14:paraId="2C5F4348" w14:textId="77777777" w:rsidR="00421FDF" w:rsidRDefault="00421FDF" w:rsidP="00457CF3">
            <w:pPr>
              <w:pStyle w:val="ListParagraph"/>
              <w:tabs>
                <w:tab w:val="left" w:pos="3405"/>
              </w:tabs>
              <w:ind w:left="0"/>
              <w:rPr>
                <w:rFonts w:ascii="Arial" w:hAnsi="Arial" w:cs="Arial"/>
                <w:sz w:val="20"/>
                <w:szCs w:val="20"/>
              </w:rPr>
            </w:pPr>
          </w:p>
          <w:p w14:paraId="6C42AE17" w14:textId="57211CEB" w:rsidR="00421FDF" w:rsidRDefault="00421FDF" w:rsidP="00457CF3">
            <w:pPr>
              <w:pStyle w:val="ListParagraph"/>
              <w:tabs>
                <w:tab w:val="left" w:pos="3405"/>
              </w:tabs>
              <w:ind w:left="0"/>
              <w:rPr>
                <w:rFonts w:ascii="Arial" w:hAnsi="Arial" w:cs="Arial"/>
                <w:sz w:val="20"/>
                <w:szCs w:val="20"/>
              </w:rPr>
            </w:pPr>
            <w:r>
              <w:rPr>
                <w:rFonts w:ascii="Arial" w:hAnsi="Arial" w:cs="Arial"/>
                <w:sz w:val="20"/>
                <w:szCs w:val="20"/>
              </w:rPr>
              <w:t xml:space="preserve"> </w:t>
            </w:r>
          </w:p>
          <w:p w14:paraId="69D615F0" w14:textId="77777777" w:rsidR="00421FDF" w:rsidRDefault="00421FDF" w:rsidP="00457CF3">
            <w:pPr>
              <w:pStyle w:val="ListParagraph"/>
              <w:tabs>
                <w:tab w:val="left" w:pos="3405"/>
              </w:tabs>
              <w:ind w:left="0"/>
              <w:rPr>
                <w:rFonts w:ascii="Arial" w:hAnsi="Arial" w:cs="Arial"/>
                <w:sz w:val="20"/>
                <w:szCs w:val="20"/>
              </w:rPr>
            </w:pPr>
          </w:p>
          <w:p w14:paraId="439C6A47" w14:textId="551D8DCF" w:rsidR="00421FDF" w:rsidRPr="00421FDF" w:rsidRDefault="00421FDF" w:rsidP="00457CF3">
            <w:pPr>
              <w:pStyle w:val="ListParagraph"/>
              <w:tabs>
                <w:tab w:val="left" w:pos="3405"/>
              </w:tabs>
              <w:ind w:left="0"/>
              <w:rPr>
                <w:rFonts w:ascii="Arial" w:hAnsi="Arial" w:cs="Arial"/>
                <w:sz w:val="20"/>
                <w:szCs w:val="20"/>
              </w:rPr>
            </w:pPr>
            <w:r w:rsidRPr="00421FDF">
              <w:rPr>
                <w:rFonts w:ascii="Arial" w:hAnsi="Arial" w:cs="Arial"/>
                <w:sz w:val="20"/>
                <w:szCs w:val="20"/>
              </w:rPr>
              <w:t xml:space="preserve"> </w:t>
            </w:r>
          </w:p>
          <w:p w14:paraId="11AC46B5" w14:textId="77777777" w:rsidR="00FC392B" w:rsidRDefault="00FC392B" w:rsidP="00457CF3">
            <w:pPr>
              <w:pStyle w:val="ListParagraph"/>
              <w:tabs>
                <w:tab w:val="left" w:pos="3405"/>
              </w:tabs>
              <w:ind w:left="0"/>
              <w:rPr>
                <w:rFonts w:ascii="Arial" w:hAnsi="Arial" w:cs="Arial"/>
                <w:b/>
                <w:sz w:val="20"/>
                <w:szCs w:val="20"/>
              </w:rPr>
            </w:pPr>
          </w:p>
          <w:p w14:paraId="192141FB" w14:textId="77777777" w:rsidR="00FC392B" w:rsidRDefault="00FC392B" w:rsidP="00457CF3">
            <w:pPr>
              <w:pStyle w:val="ListParagraph"/>
              <w:tabs>
                <w:tab w:val="left" w:pos="3405"/>
              </w:tabs>
              <w:ind w:left="0"/>
              <w:rPr>
                <w:rFonts w:ascii="Arial" w:hAnsi="Arial" w:cs="Arial"/>
                <w:b/>
                <w:sz w:val="20"/>
                <w:szCs w:val="20"/>
              </w:rPr>
            </w:pPr>
          </w:p>
          <w:p w14:paraId="2BED04D0" w14:textId="77777777" w:rsidR="00FC392B" w:rsidRDefault="00FC392B" w:rsidP="00457CF3">
            <w:pPr>
              <w:pStyle w:val="ListParagraph"/>
              <w:tabs>
                <w:tab w:val="left" w:pos="3405"/>
              </w:tabs>
              <w:ind w:left="0"/>
              <w:rPr>
                <w:rFonts w:ascii="Arial" w:hAnsi="Arial" w:cs="Arial"/>
                <w:b/>
                <w:sz w:val="20"/>
                <w:szCs w:val="20"/>
              </w:rPr>
            </w:pPr>
          </w:p>
          <w:p w14:paraId="3EDE761B" w14:textId="77777777" w:rsidR="00FC392B" w:rsidRDefault="00FC392B" w:rsidP="00457CF3">
            <w:pPr>
              <w:pStyle w:val="ListParagraph"/>
              <w:tabs>
                <w:tab w:val="left" w:pos="3405"/>
              </w:tabs>
              <w:ind w:left="0"/>
              <w:rPr>
                <w:rFonts w:ascii="Arial" w:hAnsi="Arial" w:cs="Arial"/>
                <w:b/>
                <w:sz w:val="20"/>
                <w:szCs w:val="20"/>
              </w:rPr>
            </w:pPr>
          </w:p>
          <w:p w14:paraId="7765BBC7" w14:textId="77777777" w:rsidR="00FC392B" w:rsidRDefault="00FC392B" w:rsidP="00457CF3">
            <w:pPr>
              <w:pStyle w:val="ListParagraph"/>
              <w:tabs>
                <w:tab w:val="left" w:pos="3405"/>
              </w:tabs>
              <w:ind w:left="0"/>
              <w:rPr>
                <w:rFonts w:ascii="Arial" w:hAnsi="Arial" w:cs="Arial"/>
                <w:b/>
                <w:sz w:val="20"/>
                <w:szCs w:val="20"/>
              </w:rPr>
            </w:pPr>
          </w:p>
          <w:p w14:paraId="14E1B68F" w14:textId="77777777" w:rsidR="00FC392B" w:rsidRDefault="00FC392B" w:rsidP="00457CF3">
            <w:pPr>
              <w:pStyle w:val="ListParagraph"/>
              <w:tabs>
                <w:tab w:val="left" w:pos="3405"/>
              </w:tabs>
              <w:ind w:left="0"/>
              <w:rPr>
                <w:rFonts w:ascii="Arial" w:hAnsi="Arial" w:cs="Arial"/>
                <w:b/>
                <w:sz w:val="20"/>
                <w:szCs w:val="20"/>
              </w:rPr>
            </w:pPr>
          </w:p>
          <w:p w14:paraId="322549C4" w14:textId="77777777" w:rsidR="00FC392B" w:rsidRDefault="00FC392B" w:rsidP="00457CF3">
            <w:pPr>
              <w:pStyle w:val="ListParagraph"/>
              <w:tabs>
                <w:tab w:val="left" w:pos="3405"/>
              </w:tabs>
              <w:ind w:left="0"/>
              <w:rPr>
                <w:rFonts w:ascii="Arial" w:hAnsi="Arial" w:cs="Arial"/>
                <w:b/>
                <w:sz w:val="20"/>
                <w:szCs w:val="20"/>
              </w:rPr>
            </w:pPr>
          </w:p>
          <w:p w14:paraId="5B8BB86C" w14:textId="77777777" w:rsidR="00FC392B" w:rsidRDefault="00FC392B" w:rsidP="00457CF3">
            <w:pPr>
              <w:pStyle w:val="ListParagraph"/>
              <w:tabs>
                <w:tab w:val="left" w:pos="3405"/>
              </w:tabs>
              <w:ind w:left="0"/>
              <w:rPr>
                <w:rFonts w:ascii="Arial" w:hAnsi="Arial" w:cs="Arial"/>
                <w:b/>
                <w:sz w:val="20"/>
                <w:szCs w:val="20"/>
              </w:rPr>
            </w:pPr>
          </w:p>
          <w:p w14:paraId="1A2EE75F" w14:textId="77777777" w:rsidR="00FC392B" w:rsidRDefault="00FC392B" w:rsidP="00457CF3">
            <w:pPr>
              <w:pStyle w:val="ListParagraph"/>
              <w:tabs>
                <w:tab w:val="left" w:pos="3405"/>
              </w:tabs>
              <w:ind w:left="0"/>
              <w:rPr>
                <w:rFonts w:ascii="Arial" w:hAnsi="Arial" w:cs="Arial"/>
                <w:b/>
                <w:sz w:val="20"/>
                <w:szCs w:val="20"/>
              </w:rPr>
            </w:pPr>
          </w:p>
          <w:p w14:paraId="146EDCB7" w14:textId="77777777" w:rsidR="00FC392B" w:rsidRDefault="00FC392B" w:rsidP="00457CF3">
            <w:pPr>
              <w:pStyle w:val="ListParagraph"/>
              <w:tabs>
                <w:tab w:val="left" w:pos="3405"/>
              </w:tabs>
              <w:ind w:left="0"/>
              <w:rPr>
                <w:rFonts w:ascii="Arial" w:hAnsi="Arial" w:cs="Arial"/>
                <w:b/>
                <w:sz w:val="20"/>
                <w:szCs w:val="20"/>
              </w:rPr>
            </w:pPr>
          </w:p>
          <w:p w14:paraId="7C160A9B" w14:textId="77777777" w:rsidR="00FC392B" w:rsidRDefault="00FC392B" w:rsidP="00457CF3">
            <w:pPr>
              <w:pStyle w:val="ListParagraph"/>
              <w:tabs>
                <w:tab w:val="left" w:pos="3405"/>
              </w:tabs>
              <w:ind w:left="0"/>
              <w:rPr>
                <w:rFonts w:ascii="Arial" w:hAnsi="Arial" w:cs="Arial"/>
                <w:b/>
                <w:sz w:val="20"/>
                <w:szCs w:val="20"/>
              </w:rPr>
            </w:pPr>
          </w:p>
          <w:p w14:paraId="74A1CA00" w14:textId="77777777" w:rsidR="00FC392B" w:rsidRDefault="00FC392B" w:rsidP="00457CF3">
            <w:pPr>
              <w:pStyle w:val="ListParagraph"/>
              <w:tabs>
                <w:tab w:val="left" w:pos="3405"/>
              </w:tabs>
              <w:ind w:left="0"/>
              <w:rPr>
                <w:rFonts w:ascii="Arial" w:hAnsi="Arial" w:cs="Arial"/>
                <w:b/>
                <w:sz w:val="20"/>
                <w:szCs w:val="20"/>
              </w:rPr>
            </w:pPr>
          </w:p>
          <w:p w14:paraId="7DCF5F34" w14:textId="77777777" w:rsidR="00FC392B" w:rsidRDefault="00FC392B" w:rsidP="00457CF3">
            <w:pPr>
              <w:pStyle w:val="ListParagraph"/>
              <w:tabs>
                <w:tab w:val="left" w:pos="3405"/>
              </w:tabs>
              <w:ind w:left="0"/>
              <w:rPr>
                <w:rFonts w:ascii="Arial" w:hAnsi="Arial" w:cs="Arial"/>
                <w:b/>
                <w:sz w:val="20"/>
                <w:szCs w:val="20"/>
              </w:rPr>
            </w:pPr>
          </w:p>
          <w:p w14:paraId="17843BD0" w14:textId="77777777" w:rsidR="00FC392B" w:rsidRDefault="00FC392B" w:rsidP="00457CF3">
            <w:pPr>
              <w:pStyle w:val="ListParagraph"/>
              <w:tabs>
                <w:tab w:val="left" w:pos="3405"/>
              </w:tabs>
              <w:ind w:left="0"/>
              <w:rPr>
                <w:rFonts w:ascii="Arial" w:hAnsi="Arial" w:cs="Arial"/>
                <w:b/>
                <w:sz w:val="20"/>
                <w:szCs w:val="20"/>
              </w:rPr>
            </w:pPr>
          </w:p>
          <w:p w14:paraId="46F76005" w14:textId="77777777" w:rsidR="00FC392B" w:rsidRDefault="00FC392B" w:rsidP="00457CF3">
            <w:pPr>
              <w:pStyle w:val="ListParagraph"/>
              <w:tabs>
                <w:tab w:val="left" w:pos="3405"/>
              </w:tabs>
              <w:ind w:left="0"/>
              <w:rPr>
                <w:rFonts w:ascii="Arial" w:hAnsi="Arial" w:cs="Arial"/>
                <w:b/>
                <w:sz w:val="20"/>
                <w:szCs w:val="20"/>
              </w:rPr>
            </w:pPr>
          </w:p>
          <w:p w14:paraId="1B2B8845" w14:textId="77777777" w:rsidR="00FC392B" w:rsidRDefault="00FC392B" w:rsidP="00457CF3">
            <w:pPr>
              <w:pStyle w:val="ListParagraph"/>
              <w:tabs>
                <w:tab w:val="left" w:pos="3405"/>
              </w:tabs>
              <w:ind w:left="0"/>
              <w:rPr>
                <w:rFonts w:ascii="Arial" w:hAnsi="Arial" w:cs="Arial"/>
                <w:b/>
                <w:sz w:val="20"/>
                <w:szCs w:val="20"/>
              </w:rPr>
            </w:pPr>
          </w:p>
          <w:p w14:paraId="70177A7B" w14:textId="77777777" w:rsidR="00FC392B" w:rsidRDefault="00FC392B" w:rsidP="00457CF3">
            <w:pPr>
              <w:pStyle w:val="ListParagraph"/>
              <w:tabs>
                <w:tab w:val="left" w:pos="3405"/>
              </w:tabs>
              <w:ind w:left="0"/>
              <w:rPr>
                <w:rFonts w:ascii="Arial" w:hAnsi="Arial" w:cs="Arial"/>
                <w:b/>
                <w:sz w:val="20"/>
                <w:szCs w:val="20"/>
              </w:rPr>
            </w:pPr>
          </w:p>
          <w:p w14:paraId="4FC2C275" w14:textId="77777777" w:rsidR="00FC392B" w:rsidRDefault="00FC392B" w:rsidP="00457CF3">
            <w:pPr>
              <w:pStyle w:val="ListParagraph"/>
              <w:tabs>
                <w:tab w:val="left" w:pos="3405"/>
              </w:tabs>
              <w:ind w:left="0"/>
              <w:rPr>
                <w:rFonts w:ascii="Arial" w:hAnsi="Arial" w:cs="Arial"/>
                <w:b/>
                <w:sz w:val="20"/>
                <w:szCs w:val="20"/>
              </w:rPr>
            </w:pPr>
          </w:p>
          <w:p w14:paraId="7DAAF36B" w14:textId="77777777" w:rsidR="00FC392B" w:rsidRDefault="00FC392B" w:rsidP="00457CF3">
            <w:pPr>
              <w:pStyle w:val="ListParagraph"/>
              <w:tabs>
                <w:tab w:val="left" w:pos="3405"/>
              </w:tabs>
              <w:ind w:left="0"/>
              <w:rPr>
                <w:rFonts w:ascii="Arial" w:hAnsi="Arial" w:cs="Arial"/>
                <w:b/>
                <w:sz w:val="20"/>
                <w:szCs w:val="20"/>
              </w:rPr>
            </w:pPr>
          </w:p>
          <w:p w14:paraId="224945CF" w14:textId="77777777" w:rsidR="00FC392B" w:rsidRDefault="00FC392B" w:rsidP="00457CF3">
            <w:pPr>
              <w:pStyle w:val="ListParagraph"/>
              <w:tabs>
                <w:tab w:val="left" w:pos="3405"/>
              </w:tabs>
              <w:ind w:left="0"/>
              <w:rPr>
                <w:rFonts w:ascii="Arial" w:hAnsi="Arial" w:cs="Arial"/>
                <w:b/>
                <w:sz w:val="20"/>
                <w:szCs w:val="20"/>
              </w:rPr>
            </w:pPr>
          </w:p>
          <w:p w14:paraId="7007EC70" w14:textId="77777777" w:rsidR="00FC392B" w:rsidRDefault="00FC392B" w:rsidP="00457CF3">
            <w:pPr>
              <w:pStyle w:val="ListParagraph"/>
              <w:tabs>
                <w:tab w:val="left" w:pos="3405"/>
              </w:tabs>
              <w:ind w:left="0"/>
              <w:rPr>
                <w:rFonts w:ascii="Arial" w:hAnsi="Arial" w:cs="Arial"/>
                <w:b/>
                <w:sz w:val="20"/>
                <w:szCs w:val="20"/>
              </w:rPr>
            </w:pPr>
          </w:p>
          <w:p w14:paraId="44898C20" w14:textId="77777777" w:rsidR="00FC392B" w:rsidRDefault="00FC392B" w:rsidP="00457CF3">
            <w:pPr>
              <w:pStyle w:val="ListParagraph"/>
              <w:tabs>
                <w:tab w:val="left" w:pos="3405"/>
              </w:tabs>
              <w:ind w:left="0"/>
              <w:rPr>
                <w:rFonts w:ascii="Arial" w:hAnsi="Arial" w:cs="Arial"/>
                <w:b/>
                <w:sz w:val="20"/>
                <w:szCs w:val="20"/>
              </w:rPr>
            </w:pPr>
          </w:p>
          <w:p w14:paraId="6BD171E0" w14:textId="77777777" w:rsidR="00FC392B" w:rsidRDefault="00FC392B" w:rsidP="00457CF3">
            <w:pPr>
              <w:pStyle w:val="ListParagraph"/>
              <w:tabs>
                <w:tab w:val="left" w:pos="3405"/>
              </w:tabs>
              <w:ind w:left="0"/>
              <w:rPr>
                <w:rFonts w:ascii="Arial" w:hAnsi="Arial" w:cs="Arial"/>
                <w:b/>
                <w:sz w:val="20"/>
                <w:szCs w:val="20"/>
              </w:rPr>
            </w:pPr>
          </w:p>
        </w:tc>
      </w:tr>
      <w:tr w:rsidR="00FC392B" w14:paraId="6B6171B8" w14:textId="77777777" w:rsidTr="00634BA9">
        <w:trPr>
          <w:trHeight w:hRule="exact" w:val="4120"/>
        </w:trPr>
        <w:tc>
          <w:tcPr>
            <w:tcW w:w="10603" w:type="dxa"/>
          </w:tcPr>
          <w:p w14:paraId="3983507E" w14:textId="130F9E3A"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Next Steps:</w:t>
            </w:r>
          </w:p>
          <w:p w14:paraId="5935CF7D" w14:textId="0065E600" w:rsidR="003B1637" w:rsidRDefault="003B1637" w:rsidP="00457CF3">
            <w:pPr>
              <w:pStyle w:val="ListParagraph"/>
              <w:tabs>
                <w:tab w:val="left" w:pos="3405"/>
              </w:tabs>
              <w:ind w:left="0"/>
              <w:rPr>
                <w:rFonts w:ascii="Arial" w:hAnsi="Arial" w:cs="Arial"/>
                <w:b/>
                <w:sz w:val="20"/>
                <w:szCs w:val="20"/>
              </w:rPr>
            </w:pPr>
          </w:p>
          <w:p w14:paraId="60353D94" w14:textId="0E9BE8CD" w:rsidR="003B1637" w:rsidRDefault="003B1637" w:rsidP="003B1637">
            <w:pPr>
              <w:pStyle w:val="ListParagraph"/>
              <w:tabs>
                <w:tab w:val="left" w:pos="3405"/>
              </w:tabs>
              <w:ind w:left="0"/>
              <w:jc w:val="both"/>
              <w:rPr>
                <w:rFonts w:ascii="Arial" w:hAnsi="Arial" w:cs="Arial"/>
                <w:sz w:val="20"/>
                <w:szCs w:val="20"/>
              </w:rPr>
            </w:pPr>
            <w:r w:rsidRPr="00AC4466">
              <w:rPr>
                <w:rFonts w:ascii="Arial" w:hAnsi="Arial" w:cs="Arial"/>
                <w:sz w:val="20"/>
                <w:szCs w:val="20"/>
              </w:rPr>
              <w:t>Key aspects of the School Improvement Plan for session 201</w:t>
            </w:r>
            <w:r w:rsidR="00187ED4">
              <w:rPr>
                <w:rFonts w:ascii="Arial" w:hAnsi="Arial" w:cs="Arial"/>
                <w:sz w:val="20"/>
                <w:szCs w:val="20"/>
              </w:rPr>
              <w:t>9</w:t>
            </w:r>
            <w:r w:rsidRPr="00AC4466">
              <w:rPr>
                <w:rFonts w:ascii="Arial" w:hAnsi="Arial" w:cs="Arial"/>
                <w:sz w:val="20"/>
                <w:szCs w:val="20"/>
              </w:rPr>
              <w:t>-20</w:t>
            </w:r>
            <w:r w:rsidR="00187ED4">
              <w:rPr>
                <w:rFonts w:ascii="Arial" w:hAnsi="Arial" w:cs="Arial"/>
                <w:sz w:val="20"/>
                <w:szCs w:val="20"/>
              </w:rPr>
              <w:t>20</w:t>
            </w:r>
            <w:r w:rsidRPr="00AC4466">
              <w:rPr>
                <w:rFonts w:ascii="Arial" w:hAnsi="Arial" w:cs="Arial"/>
                <w:sz w:val="20"/>
                <w:szCs w:val="20"/>
              </w:rPr>
              <w:t xml:space="preserve"> </w:t>
            </w:r>
            <w:r>
              <w:rPr>
                <w:rFonts w:ascii="Arial" w:hAnsi="Arial" w:cs="Arial"/>
                <w:sz w:val="20"/>
                <w:szCs w:val="20"/>
              </w:rPr>
              <w:t xml:space="preserve">to </w:t>
            </w:r>
            <w:r w:rsidR="00187ED4">
              <w:rPr>
                <w:rFonts w:ascii="Arial" w:hAnsi="Arial" w:cs="Arial"/>
                <w:sz w:val="20"/>
                <w:szCs w:val="20"/>
              </w:rPr>
              <w:t>raise attainment and narrow the attainment gap in numeracy are:</w:t>
            </w:r>
          </w:p>
          <w:p w14:paraId="0864D483" w14:textId="1F39692D" w:rsidR="003B1637" w:rsidRDefault="003B1637" w:rsidP="00457CF3">
            <w:pPr>
              <w:pStyle w:val="ListParagraph"/>
              <w:tabs>
                <w:tab w:val="left" w:pos="3405"/>
              </w:tabs>
              <w:ind w:left="0"/>
              <w:rPr>
                <w:rFonts w:ascii="Arial" w:hAnsi="Arial" w:cs="Arial"/>
                <w:b/>
                <w:sz w:val="20"/>
                <w:szCs w:val="20"/>
              </w:rPr>
            </w:pPr>
          </w:p>
          <w:p w14:paraId="78A19A68" w14:textId="1284A50D" w:rsidR="002B7F6B" w:rsidRDefault="002B7F6B"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use new Dundee City Council Progression Pathways to ensure planning is based on prior learning and skills are developed progressively throughout Curriculum for Excellence levels of achievement;</w:t>
            </w:r>
          </w:p>
          <w:p w14:paraId="05BCA656" w14:textId="360C4F19" w:rsidR="002B7F6B" w:rsidRDefault="002B7F6B"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use data more effectively to measure children’s progress and improve planning for effective learning and teaching;</w:t>
            </w:r>
          </w:p>
          <w:p w14:paraId="11434ABA" w14:textId="1180EB9A" w:rsidR="002B7F6B" w:rsidRPr="002B7F6B" w:rsidRDefault="002B7F6B" w:rsidP="002B7F6B">
            <w:pPr>
              <w:pStyle w:val="ListParagraph"/>
              <w:numPr>
                <w:ilvl w:val="0"/>
                <w:numId w:val="9"/>
              </w:numPr>
              <w:tabs>
                <w:tab w:val="left" w:pos="3405"/>
              </w:tabs>
              <w:rPr>
                <w:rFonts w:ascii="Arial" w:hAnsi="Arial" w:cs="Arial"/>
                <w:sz w:val="20"/>
                <w:szCs w:val="20"/>
              </w:rPr>
            </w:pPr>
            <w:r>
              <w:rPr>
                <w:rFonts w:ascii="Arial" w:hAnsi="Arial" w:cs="Arial"/>
                <w:sz w:val="20"/>
                <w:szCs w:val="20"/>
              </w:rPr>
              <w:t>staff to engage in practitioner enquiry around feedback to extend learning;</w:t>
            </w:r>
          </w:p>
          <w:p w14:paraId="79265943" w14:textId="04DD60A3" w:rsidR="00B57552" w:rsidRDefault="00187ED4" w:rsidP="00B57552">
            <w:pPr>
              <w:pStyle w:val="ListParagraph"/>
              <w:numPr>
                <w:ilvl w:val="0"/>
                <w:numId w:val="9"/>
              </w:numPr>
              <w:tabs>
                <w:tab w:val="left" w:pos="3405"/>
              </w:tabs>
              <w:rPr>
                <w:rFonts w:ascii="Arial" w:hAnsi="Arial" w:cs="Arial"/>
                <w:sz w:val="20"/>
                <w:szCs w:val="20"/>
              </w:rPr>
            </w:pPr>
            <w:r>
              <w:rPr>
                <w:rFonts w:ascii="Arial" w:hAnsi="Arial" w:cs="Arial"/>
                <w:sz w:val="20"/>
                <w:szCs w:val="20"/>
              </w:rPr>
              <w:t>complete</w:t>
            </w:r>
            <w:r w:rsidR="00B57552">
              <w:rPr>
                <w:rFonts w:ascii="Arial" w:hAnsi="Arial" w:cs="Arial"/>
                <w:sz w:val="20"/>
                <w:szCs w:val="20"/>
              </w:rPr>
              <w:t xml:space="preserve"> </w:t>
            </w:r>
            <w:r>
              <w:rPr>
                <w:rFonts w:ascii="Arial" w:hAnsi="Arial" w:cs="Arial"/>
                <w:sz w:val="20"/>
                <w:szCs w:val="20"/>
              </w:rPr>
              <w:t>teaching staff training</w:t>
            </w:r>
            <w:r w:rsidR="00B57552">
              <w:rPr>
                <w:rFonts w:ascii="Arial" w:hAnsi="Arial" w:cs="Arial"/>
                <w:sz w:val="20"/>
                <w:szCs w:val="20"/>
              </w:rPr>
              <w:t xml:space="preserve"> in Conceptual Understanding in Number – a universal approach to developing numeracy skills;</w:t>
            </w:r>
          </w:p>
          <w:p w14:paraId="3BD10FFA" w14:textId="04297FAD" w:rsidR="002B7F6B" w:rsidRDefault="002B7F6B" w:rsidP="00B57552">
            <w:pPr>
              <w:pStyle w:val="ListParagraph"/>
              <w:numPr>
                <w:ilvl w:val="0"/>
                <w:numId w:val="9"/>
              </w:numPr>
              <w:tabs>
                <w:tab w:val="left" w:pos="3405"/>
              </w:tabs>
              <w:rPr>
                <w:rFonts w:ascii="Arial" w:hAnsi="Arial" w:cs="Arial"/>
                <w:sz w:val="20"/>
                <w:szCs w:val="20"/>
              </w:rPr>
            </w:pPr>
            <w:r>
              <w:rPr>
                <w:rFonts w:ascii="Arial" w:hAnsi="Arial" w:cs="Arial"/>
                <w:sz w:val="20"/>
                <w:szCs w:val="20"/>
              </w:rPr>
              <w:t>introduce Symphony – a diagnostic tool to identify and address gaps in numeracy development;</w:t>
            </w:r>
          </w:p>
          <w:p w14:paraId="46203557" w14:textId="314DA6C1" w:rsidR="00BB65E8" w:rsidRDefault="00BB65E8" w:rsidP="00BB65E8">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to enable a current member of teaching staff to lead </w:t>
            </w:r>
            <w:r w:rsidR="002B7F6B">
              <w:rPr>
                <w:rFonts w:ascii="Arial" w:hAnsi="Arial" w:cs="Arial"/>
                <w:sz w:val="20"/>
                <w:szCs w:val="20"/>
              </w:rPr>
              <w:t xml:space="preserve">further </w:t>
            </w:r>
            <w:r>
              <w:rPr>
                <w:rFonts w:ascii="Arial" w:hAnsi="Arial" w:cs="Arial"/>
                <w:sz w:val="20"/>
                <w:szCs w:val="20"/>
              </w:rPr>
              <w:t>developments in numeracy;</w:t>
            </w:r>
          </w:p>
          <w:p w14:paraId="4E9F72AF" w14:textId="11F3BB8F" w:rsidR="00BB65E8" w:rsidRPr="00BB65E8" w:rsidRDefault="00BB65E8" w:rsidP="00BB65E8">
            <w:pPr>
              <w:pStyle w:val="ListParagraph"/>
              <w:numPr>
                <w:ilvl w:val="0"/>
                <w:numId w:val="9"/>
              </w:numPr>
              <w:tabs>
                <w:tab w:val="left" w:pos="3405"/>
              </w:tabs>
              <w:rPr>
                <w:rFonts w:ascii="Arial" w:hAnsi="Arial" w:cs="Arial"/>
                <w:sz w:val="20"/>
                <w:szCs w:val="20"/>
              </w:rPr>
            </w:pPr>
            <w:r>
              <w:rPr>
                <w:rFonts w:ascii="Arial" w:hAnsi="Arial" w:cs="Arial"/>
                <w:sz w:val="20"/>
                <w:szCs w:val="20"/>
              </w:rPr>
              <w:t>to upskill existing non-teaching staff to deliver further programmes of support;</w:t>
            </w:r>
          </w:p>
          <w:p w14:paraId="5F0BDC97" w14:textId="2901547A" w:rsidR="00187ED4" w:rsidRDefault="00187ED4" w:rsidP="00B57552">
            <w:pPr>
              <w:pStyle w:val="ListParagraph"/>
              <w:numPr>
                <w:ilvl w:val="0"/>
                <w:numId w:val="9"/>
              </w:numPr>
              <w:tabs>
                <w:tab w:val="left" w:pos="3405"/>
              </w:tabs>
              <w:rPr>
                <w:rFonts w:ascii="Arial" w:hAnsi="Arial" w:cs="Arial"/>
                <w:sz w:val="20"/>
                <w:szCs w:val="20"/>
              </w:rPr>
            </w:pPr>
            <w:r>
              <w:rPr>
                <w:rFonts w:ascii="Arial" w:hAnsi="Arial" w:cs="Arial"/>
                <w:sz w:val="20"/>
                <w:szCs w:val="20"/>
              </w:rPr>
              <w:t xml:space="preserve">roll </w:t>
            </w:r>
            <w:r w:rsidR="00DD3B88">
              <w:rPr>
                <w:rFonts w:ascii="Arial" w:hAnsi="Arial" w:cs="Arial"/>
                <w:sz w:val="20"/>
                <w:szCs w:val="20"/>
              </w:rPr>
              <w:t>out development of numeracy through outdoor learning to all classes</w:t>
            </w:r>
            <w:r w:rsidR="002B7F6B">
              <w:rPr>
                <w:rFonts w:ascii="Arial" w:hAnsi="Arial" w:cs="Arial"/>
                <w:sz w:val="20"/>
                <w:szCs w:val="20"/>
              </w:rPr>
              <w:t>.</w:t>
            </w:r>
          </w:p>
          <w:p w14:paraId="7DB3B907" w14:textId="77777777" w:rsidR="00FC392B" w:rsidRDefault="00FC392B" w:rsidP="00457CF3">
            <w:pPr>
              <w:pStyle w:val="ListParagraph"/>
              <w:tabs>
                <w:tab w:val="left" w:pos="3405"/>
              </w:tabs>
              <w:ind w:left="0"/>
              <w:rPr>
                <w:rFonts w:ascii="Arial" w:hAnsi="Arial" w:cs="Arial"/>
                <w:b/>
                <w:sz w:val="20"/>
                <w:szCs w:val="20"/>
              </w:rPr>
            </w:pPr>
          </w:p>
          <w:p w14:paraId="72CE37C7" w14:textId="77777777" w:rsidR="00FC392B" w:rsidRDefault="00FC392B" w:rsidP="00457CF3">
            <w:pPr>
              <w:pStyle w:val="ListParagraph"/>
              <w:tabs>
                <w:tab w:val="left" w:pos="3405"/>
              </w:tabs>
              <w:ind w:left="0"/>
              <w:rPr>
                <w:rFonts w:ascii="Arial" w:hAnsi="Arial" w:cs="Arial"/>
                <w:b/>
                <w:sz w:val="20"/>
                <w:szCs w:val="20"/>
              </w:rPr>
            </w:pPr>
          </w:p>
          <w:p w14:paraId="6C3EBF68" w14:textId="77777777" w:rsidR="00FC392B" w:rsidRDefault="00FC392B" w:rsidP="00457CF3">
            <w:pPr>
              <w:pStyle w:val="ListParagraph"/>
              <w:tabs>
                <w:tab w:val="left" w:pos="3405"/>
              </w:tabs>
              <w:ind w:left="0"/>
              <w:rPr>
                <w:rFonts w:ascii="Arial" w:hAnsi="Arial" w:cs="Arial"/>
                <w:b/>
                <w:sz w:val="20"/>
                <w:szCs w:val="20"/>
              </w:rPr>
            </w:pPr>
          </w:p>
          <w:p w14:paraId="3E41EB32" w14:textId="77777777" w:rsidR="00FC392B" w:rsidRDefault="00FC392B" w:rsidP="00457CF3">
            <w:pPr>
              <w:pStyle w:val="ListParagraph"/>
              <w:tabs>
                <w:tab w:val="left" w:pos="3405"/>
              </w:tabs>
              <w:ind w:left="0"/>
              <w:rPr>
                <w:rFonts w:ascii="Arial" w:hAnsi="Arial" w:cs="Arial"/>
                <w:b/>
                <w:sz w:val="20"/>
                <w:szCs w:val="20"/>
              </w:rPr>
            </w:pPr>
          </w:p>
          <w:p w14:paraId="01E8C518" w14:textId="77777777" w:rsidR="00FC392B" w:rsidRDefault="00FC392B" w:rsidP="00457CF3">
            <w:pPr>
              <w:pStyle w:val="ListParagraph"/>
              <w:tabs>
                <w:tab w:val="left" w:pos="3405"/>
              </w:tabs>
              <w:ind w:left="0"/>
              <w:rPr>
                <w:rFonts w:ascii="Arial" w:hAnsi="Arial" w:cs="Arial"/>
                <w:b/>
                <w:sz w:val="20"/>
                <w:szCs w:val="20"/>
              </w:rPr>
            </w:pPr>
          </w:p>
          <w:p w14:paraId="779B52BA" w14:textId="77777777" w:rsidR="00FC392B" w:rsidRDefault="00FC392B" w:rsidP="00457CF3">
            <w:pPr>
              <w:pStyle w:val="ListParagraph"/>
              <w:tabs>
                <w:tab w:val="left" w:pos="3405"/>
              </w:tabs>
              <w:ind w:left="0"/>
              <w:rPr>
                <w:rFonts w:ascii="Arial" w:hAnsi="Arial" w:cs="Arial"/>
                <w:b/>
                <w:sz w:val="20"/>
                <w:szCs w:val="20"/>
              </w:rPr>
            </w:pPr>
          </w:p>
          <w:p w14:paraId="1CC18FB3" w14:textId="77777777" w:rsidR="00FC392B" w:rsidRDefault="00FC392B" w:rsidP="00457CF3">
            <w:pPr>
              <w:pStyle w:val="ListParagraph"/>
              <w:tabs>
                <w:tab w:val="left" w:pos="3405"/>
              </w:tabs>
              <w:ind w:left="0"/>
              <w:rPr>
                <w:rFonts w:ascii="Arial" w:hAnsi="Arial" w:cs="Arial"/>
                <w:b/>
                <w:sz w:val="20"/>
                <w:szCs w:val="20"/>
              </w:rPr>
            </w:pPr>
          </w:p>
          <w:p w14:paraId="48B28FAF" w14:textId="77777777" w:rsidR="00FC392B" w:rsidRDefault="00FC392B" w:rsidP="00457CF3">
            <w:pPr>
              <w:pStyle w:val="ListParagraph"/>
              <w:tabs>
                <w:tab w:val="left" w:pos="3405"/>
              </w:tabs>
              <w:ind w:left="0"/>
              <w:rPr>
                <w:rFonts w:ascii="Arial" w:hAnsi="Arial" w:cs="Arial"/>
                <w:b/>
                <w:sz w:val="20"/>
                <w:szCs w:val="20"/>
              </w:rPr>
            </w:pPr>
          </w:p>
          <w:p w14:paraId="053EF542" w14:textId="77777777" w:rsidR="00FC392B" w:rsidRDefault="00FC392B" w:rsidP="00457CF3">
            <w:pPr>
              <w:pStyle w:val="ListParagraph"/>
              <w:tabs>
                <w:tab w:val="left" w:pos="3405"/>
              </w:tabs>
              <w:ind w:left="0"/>
              <w:rPr>
                <w:rFonts w:ascii="Arial" w:hAnsi="Arial" w:cs="Arial"/>
                <w:b/>
                <w:sz w:val="20"/>
                <w:szCs w:val="20"/>
              </w:rPr>
            </w:pPr>
          </w:p>
          <w:p w14:paraId="5B539FCB" w14:textId="77777777" w:rsidR="00FC392B" w:rsidRDefault="00FC392B" w:rsidP="00457CF3">
            <w:pPr>
              <w:pStyle w:val="ListParagraph"/>
              <w:tabs>
                <w:tab w:val="left" w:pos="3405"/>
              </w:tabs>
              <w:ind w:left="0"/>
              <w:rPr>
                <w:rFonts w:ascii="Arial" w:hAnsi="Arial" w:cs="Arial"/>
                <w:b/>
                <w:sz w:val="20"/>
                <w:szCs w:val="20"/>
              </w:rPr>
            </w:pPr>
          </w:p>
          <w:p w14:paraId="32261F24" w14:textId="77777777" w:rsidR="00FC392B" w:rsidRDefault="00FC392B" w:rsidP="00457CF3">
            <w:pPr>
              <w:pStyle w:val="ListParagraph"/>
              <w:tabs>
                <w:tab w:val="left" w:pos="3405"/>
              </w:tabs>
              <w:ind w:left="0"/>
              <w:rPr>
                <w:rFonts w:ascii="Arial" w:hAnsi="Arial" w:cs="Arial"/>
                <w:b/>
                <w:sz w:val="20"/>
                <w:szCs w:val="20"/>
              </w:rPr>
            </w:pPr>
          </w:p>
          <w:p w14:paraId="7B856D3C" w14:textId="77777777" w:rsidR="00FC392B" w:rsidRDefault="00FC392B" w:rsidP="00457CF3">
            <w:pPr>
              <w:pStyle w:val="ListParagraph"/>
              <w:tabs>
                <w:tab w:val="left" w:pos="3405"/>
              </w:tabs>
              <w:ind w:left="0"/>
              <w:rPr>
                <w:rFonts w:ascii="Arial" w:hAnsi="Arial" w:cs="Arial"/>
                <w:b/>
                <w:sz w:val="20"/>
                <w:szCs w:val="20"/>
              </w:rPr>
            </w:pPr>
          </w:p>
          <w:p w14:paraId="48BC89BD" w14:textId="77777777" w:rsidR="00FC392B" w:rsidRDefault="00FC392B" w:rsidP="00457CF3">
            <w:pPr>
              <w:pStyle w:val="ListParagraph"/>
              <w:tabs>
                <w:tab w:val="left" w:pos="3405"/>
              </w:tabs>
              <w:ind w:left="0"/>
              <w:rPr>
                <w:rFonts w:ascii="Arial" w:hAnsi="Arial" w:cs="Arial"/>
                <w:b/>
                <w:sz w:val="20"/>
                <w:szCs w:val="20"/>
              </w:rPr>
            </w:pPr>
          </w:p>
          <w:p w14:paraId="03FCE3B7" w14:textId="77777777" w:rsidR="00FC392B" w:rsidRDefault="00FC392B" w:rsidP="00457CF3">
            <w:pPr>
              <w:pStyle w:val="ListParagraph"/>
              <w:tabs>
                <w:tab w:val="left" w:pos="3405"/>
              </w:tabs>
              <w:ind w:left="0"/>
              <w:rPr>
                <w:rFonts w:ascii="Arial" w:hAnsi="Arial" w:cs="Arial"/>
                <w:b/>
                <w:sz w:val="20"/>
                <w:szCs w:val="20"/>
              </w:rPr>
            </w:pPr>
          </w:p>
          <w:p w14:paraId="17B8A4F8" w14:textId="77777777" w:rsidR="00FC392B" w:rsidRDefault="00FC392B" w:rsidP="00457CF3">
            <w:pPr>
              <w:pStyle w:val="ListParagraph"/>
              <w:tabs>
                <w:tab w:val="left" w:pos="3405"/>
              </w:tabs>
              <w:ind w:left="0"/>
              <w:rPr>
                <w:rFonts w:ascii="Arial" w:hAnsi="Arial" w:cs="Arial"/>
                <w:b/>
                <w:sz w:val="20"/>
                <w:szCs w:val="20"/>
              </w:rPr>
            </w:pPr>
          </w:p>
          <w:p w14:paraId="219D8E7E" w14:textId="77777777" w:rsidR="00FC392B" w:rsidRDefault="00FC392B" w:rsidP="00457CF3">
            <w:pPr>
              <w:pStyle w:val="ListParagraph"/>
              <w:tabs>
                <w:tab w:val="left" w:pos="3405"/>
              </w:tabs>
              <w:ind w:left="0"/>
              <w:rPr>
                <w:rFonts w:ascii="Arial" w:hAnsi="Arial" w:cs="Arial"/>
                <w:b/>
                <w:sz w:val="20"/>
                <w:szCs w:val="20"/>
              </w:rPr>
            </w:pPr>
          </w:p>
          <w:p w14:paraId="34704DCB" w14:textId="77777777" w:rsidR="00FC392B" w:rsidRDefault="00FC392B" w:rsidP="00457CF3">
            <w:pPr>
              <w:pStyle w:val="ListParagraph"/>
              <w:tabs>
                <w:tab w:val="left" w:pos="3405"/>
              </w:tabs>
              <w:ind w:left="0"/>
              <w:rPr>
                <w:rFonts w:ascii="Arial" w:hAnsi="Arial" w:cs="Arial"/>
                <w:b/>
                <w:sz w:val="20"/>
                <w:szCs w:val="20"/>
              </w:rPr>
            </w:pPr>
          </w:p>
          <w:p w14:paraId="53652C4D" w14:textId="77777777" w:rsidR="00FC392B" w:rsidRDefault="00FC392B" w:rsidP="00457CF3">
            <w:pPr>
              <w:pStyle w:val="ListParagraph"/>
              <w:tabs>
                <w:tab w:val="left" w:pos="3405"/>
              </w:tabs>
              <w:ind w:left="0"/>
              <w:rPr>
                <w:rFonts w:ascii="Arial" w:hAnsi="Arial" w:cs="Arial"/>
                <w:b/>
                <w:sz w:val="20"/>
                <w:szCs w:val="20"/>
              </w:rPr>
            </w:pPr>
          </w:p>
        </w:tc>
      </w:tr>
    </w:tbl>
    <w:p w14:paraId="14548154" w14:textId="77777777" w:rsidR="00203FC6" w:rsidRDefault="00203FC6">
      <w:pPr>
        <w:rPr>
          <w:rFonts w:ascii="Arial" w:hAnsi="Arial" w:cs="Arial"/>
          <w:b/>
          <w:sz w:val="20"/>
          <w:szCs w:val="20"/>
        </w:rPr>
      </w:pPr>
      <w:r>
        <w:rPr>
          <w:rFonts w:ascii="Arial" w:hAnsi="Arial" w:cs="Arial"/>
          <w:b/>
          <w:sz w:val="20"/>
          <w:szCs w:val="20"/>
        </w:rPr>
        <w:br w:type="page"/>
      </w:r>
    </w:p>
    <w:tbl>
      <w:tblPr>
        <w:tblStyle w:val="TableGrid"/>
        <w:tblW w:w="0" w:type="auto"/>
        <w:tblInd w:w="-147" w:type="dxa"/>
        <w:tblLook w:val="04A0" w:firstRow="1" w:lastRow="0" w:firstColumn="1" w:lastColumn="0" w:noHBand="0" w:noVBand="1"/>
      </w:tblPr>
      <w:tblGrid>
        <w:gridCol w:w="10603"/>
      </w:tblGrid>
      <w:tr w:rsidR="00FC392B" w:rsidRPr="008D4612" w14:paraId="2794B428" w14:textId="77777777" w:rsidTr="00FD0476">
        <w:trPr>
          <w:trHeight w:hRule="exact" w:val="603"/>
        </w:trPr>
        <w:tc>
          <w:tcPr>
            <w:tcW w:w="10603" w:type="dxa"/>
          </w:tcPr>
          <w:p w14:paraId="4EA05AFE" w14:textId="16474527"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lastRenderedPageBreak/>
              <w:t xml:space="preserve">School Improvement Priority 3: </w:t>
            </w:r>
            <w:r w:rsidR="00D62646">
              <w:rPr>
                <w:rFonts w:ascii="Arial" w:hAnsi="Arial" w:cs="Arial"/>
                <w:b/>
                <w:sz w:val="20"/>
                <w:szCs w:val="20"/>
              </w:rPr>
              <w:t>Meeting Learners’ Needs</w:t>
            </w:r>
          </w:p>
          <w:p w14:paraId="4734A08A" w14:textId="48FFB0E3" w:rsidR="00FD0476" w:rsidRDefault="00FD0476" w:rsidP="00457CF3">
            <w:pPr>
              <w:pStyle w:val="ListParagraph"/>
              <w:tabs>
                <w:tab w:val="left" w:pos="3405"/>
              </w:tabs>
              <w:ind w:left="0"/>
              <w:rPr>
                <w:rFonts w:ascii="Arial" w:hAnsi="Arial" w:cs="Arial"/>
                <w:sz w:val="20"/>
                <w:szCs w:val="20"/>
              </w:rPr>
            </w:pPr>
          </w:p>
          <w:p w14:paraId="1431DDBE" w14:textId="58147D5E" w:rsidR="00FD0476" w:rsidRDefault="00FD0476" w:rsidP="00457CF3">
            <w:pPr>
              <w:pStyle w:val="ListParagraph"/>
              <w:tabs>
                <w:tab w:val="left" w:pos="3405"/>
              </w:tabs>
              <w:ind w:left="0"/>
              <w:rPr>
                <w:rFonts w:ascii="Arial" w:hAnsi="Arial" w:cs="Arial"/>
                <w:sz w:val="20"/>
                <w:szCs w:val="20"/>
              </w:rPr>
            </w:pPr>
          </w:p>
          <w:p w14:paraId="251A5398" w14:textId="77777777" w:rsidR="00FD0476" w:rsidRDefault="00FD0476" w:rsidP="00457CF3">
            <w:pPr>
              <w:pStyle w:val="ListParagraph"/>
              <w:tabs>
                <w:tab w:val="left" w:pos="3405"/>
              </w:tabs>
              <w:ind w:left="0"/>
              <w:rPr>
                <w:rFonts w:ascii="Arial" w:hAnsi="Arial" w:cs="Arial"/>
                <w:sz w:val="20"/>
                <w:szCs w:val="20"/>
              </w:rPr>
            </w:pPr>
          </w:p>
          <w:p w14:paraId="78CFB296" w14:textId="77777777" w:rsidR="00FC392B" w:rsidRDefault="00FC392B" w:rsidP="00457CF3">
            <w:pPr>
              <w:pStyle w:val="ListParagraph"/>
              <w:tabs>
                <w:tab w:val="left" w:pos="3405"/>
              </w:tabs>
              <w:ind w:left="0"/>
              <w:rPr>
                <w:rFonts w:ascii="Arial" w:hAnsi="Arial" w:cs="Arial"/>
                <w:sz w:val="20"/>
                <w:szCs w:val="20"/>
              </w:rPr>
            </w:pPr>
          </w:p>
          <w:p w14:paraId="53032F69" w14:textId="77777777" w:rsidR="00FC392B" w:rsidRDefault="00FC392B" w:rsidP="00457CF3">
            <w:pPr>
              <w:pStyle w:val="ListParagraph"/>
              <w:tabs>
                <w:tab w:val="left" w:pos="3405"/>
              </w:tabs>
              <w:ind w:left="0"/>
              <w:rPr>
                <w:rFonts w:ascii="Arial" w:hAnsi="Arial" w:cs="Arial"/>
                <w:sz w:val="20"/>
                <w:szCs w:val="20"/>
              </w:rPr>
            </w:pPr>
          </w:p>
          <w:p w14:paraId="3C3E9FFE" w14:textId="77777777" w:rsidR="00FC392B" w:rsidRDefault="00FC392B" w:rsidP="00457CF3">
            <w:pPr>
              <w:pStyle w:val="ListParagraph"/>
              <w:tabs>
                <w:tab w:val="left" w:pos="3405"/>
              </w:tabs>
              <w:ind w:left="0"/>
              <w:rPr>
                <w:rFonts w:ascii="Arial" w:hAnsi="Arial" w:cs="Arial"/>
                <w:sz w:val="20"/>
                <w:szCs w:val="20"/>
              </w:rPr>
            </w:pPr>
          </w:p>
          <w:p w14:paraId="498CACBD" w14:textId="77777777" w:rsidR="00FC392B" w:rsidRDefault="00FC392B" w:rsidP="00457CF3">
            <w:pPr>
              <w:pStyle w:val="ListParagraph"/>
              <w:tabs>
                <w:tab w:val="left" w:pos="3405"/>
              </w:tabs>
              <w:ind w:left="0"/>
              <w:rPr>
                <w:rFonts w:ascii="Arial" w:hAnsi="Arial" w:cs="Arial"/>
                <w:sz w:val="20"/>
                <w:szCs w:val="20"/>
              </w:rPr>
            </w:pPr>
          </w:p>
          <w:p w14:paraId="34CBA3DB" w14:textId="77777777" w:rsidR="00FC392B" w:rsidRDefault="00FC392B" w:rsidP="00457CF3">
            <w:pPr>
              <w:pStyle w:val="ListParagraph"/>
              <w:tabs>
                <w:tab w:val="left" w:pos="3405"/>
              </w:tabs>
              <w:ind w:left="0"/>
              <w:rPr>
                <w:rFonts w:ascii="Arial" w:hAnsi="Arial" w:cs="Arial"/>
                <w:sz w:val="20"/>
                <w:szCs w:val="20"/>
              </w:rPr>
            </w:pPr>
          </w:p>
          <w:p w14:paraId="0359D032" w14:textId="77777777" w:rsidR="00FC392B" w:rsidRPr="008D4612" w:rsidRDefault="00FC392B" w:rsidP="00457CF3">
            <w:pPr>
              <w:pStyle w:val="ListParagraph"/>
              <w:tabs>
                <w:tab w:val="left" w:pos="3405"/>
              </w:tabs>
              <w:ind w:left="0"/>
              <w:rPr>
                <w:rFonts w:ascii="Arial" w:hAnsi="Arial" w:cs="Arial"/>
                <w:sz w:val="20"/>
                <w:szCs w:val="20"/>
              </w:rPr>
            </w:pPr>
          </w:p>
        </w:tc>
      </w:tr>
      <w:tr w:rsidR="00FC392B" w14:paraId="30B2A3B6" w14:textId="77777777" w:rsidTr="00634BA9">
        <w:trPr>
          <w:trHeight w:hRule="exact" w:val="7656"/>
        </w:trPr>
        <w:tc>
          <w:tcPr>
            <w:tcW w:w="10603" w:type="dxa"/>
          </w:tcPr>
          <w:p w14:paraId="60703652" w14:textId="2EAD605F"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Progress and Impact:</w:t>
            </w:r>
          </w:p>
          <w:p w14:paraId="4C56F91F" w14:textId="3FA00795" w:rsidR="00671D9B" w:rsidRDefault="00671D9B" w:rsidP="00457CF3">
            <w:pPr>
              <w:pStyle w:val="ListParagraph"/>
              <w:tabs>
                <w:tab w:val="left" w:pos="3405"/>
              </w:tabs>
              <w:ind w:left="0"/>
              <w:rPr>
                <w:rFonts w:ascii="Arial" w:hAnsi="Arial" w:cs="Arial"/>
                <w:b/>
                <w:sz w:val="20"/>
                <w:szCs w:val="20"/>
              </w:rPr>
            </w:pPr>
          </w:p>
          <w:p w14:paraId="794FB97D" w14:textId="6F67368C" w:rsidR="00671D9B" w:rsidRDefault="00671D9B" w:rsidP="00E62A4B">
            <w:pPr>
              <w:pStyle w:val="ListParagraph"/>
              <w:tabs>
                <w:tab w:val="left" w:pos="3405"/>
              </w:tabs>
              <w:ind w:left="0"/>
              <w:jc w:val="both"/>
              <w:rPr>
                <w:rFonts w:ascii="Arial" w:hAnsi="Arial" w:cs="Arial"/>
                <w:bCs/>
                <w:sz w:val="20"/>
                <w:szCs w:val="20"/>
              </w:rPr>
            </w:pPr>
            <w:bookmarkStart w:id="0" w:name="_GoBack"/>
            <w:bookmarkEnd w:id="0"/>
            <w:r w:rsidRPr="00671D9B">
              <w:rPr>
                <w:rFonts w:ascii="Arial" w:hAnsi="Arial" w:cs="Arial"/>
                <w:bCs/>
                <w:sz w:val="20"/>
                <w:szCs w:val="20"/>
              </w:rPr>
              <w:t xml:space="preserve">A </w:t>
            </w:r>
            <w:r>
              <w:rPr>
                <w:rFonts w:ascii="Arial" w:hAnsi="Arial" w:cs="Arial"/>
                <w:bCs/>
                <w:sz w:val="20"/>
                <w:szCs w:val="20"/>
              </w:rPr>
              <w:t>revised</w:t>
            </w:r>
            <w:r w:rsidRPr="00671D9B">
              <w:rPr>
                <w:rFonts w:ascii="Arial" w:hAnsi="Arial" w:cs="Arial"/>
                <w:bCs/>
                <w:sz w:val="20"/>
                <w:szCs w:val="20"/>
              </w:rPr>
              <w:t xml:space="preserve"> Learning and Teaching Policy is </w:t>
            </w:r>
            <w:r>
              <w:rPr>
                <w:rFonts w:ascii="Arial" w:hAnsi="Arial" w:cs="Arial"/>
                <w:bCs/>
                <w:sz w:val="20"/>
                <w:szCs w:val="20"/>
              </w:rPr>
              <w:t>in draft form and has been shared with</w:t>
            </w:r>
            <w:r w:rsidRPr="00671D9B">
              <w:rPr>
                <w:rFonts w:ascii="Arial" w:hAnsi="Arial" w:cs="Arial"/>
                <w:bCs/>
                <w:sz w:val="20"/>
                <w:szCs w:val="20"/>
              </w:rPr>
              <w:t xml:space="preserve"> teaching staff. </w:t>
            </w:r>
            <w:r>
              <w:rPr>
                <w:rFonts w:ascii="Arial" w:hAnsi="Arial" w:cs="Arial"/>
                <w:bCs/>
                <w:sz w:val="20"/>
                <w:szCs w:val="20"/>
              </w:rPr>
              <w:t>This incorporates our revised school vision and values and sets out our commitment to ensuring high quality learning experiences for all. The draft policy</w:t>
            </w:r>
            <w:r w:rsidRPr="00671D9B">
              <w:rPr>
                <w:rFonts w:ascii="Arial" w:hAnsi="Arial" w:cs="Arial"/>
                <w:bCs/>
                <w:sz w:val="20"/>
                <w:szCs w:val="20"/>
              </w:rPr>
              <w:t xml:space="preserve"> is supplemented by a set of effective learning and teaching expectations which is the blueprint for quality</w:t>
            </w:r>
            <w:r>
              <w:rPr>
                <w:rFonts w:ascii="Arial" w:hAnsi="Arial" w:cs="Arial"/>
                <w:bCs/>
                <w:sz w:val="20"/>
                <w:szCs w:val="20"/>
              </w:rPr>
              <w:t xml:space="preserve"> </w:t>
            </w:r>
            <w:r w:rsidRPr="00671D9B">
              <w:rPr>
                <w:rFonts w:ascii="Arial" w:hAnsi="Arial" w:cs="Arial"/>
                <w:bCs/>
                <w:sz w:val="20"/>
                <w:szCs w:val="20"/>
              </w:rPr>
              <w:t>assuring</w:t>
            </w:r>
            <w:r w:rsidR="00E62A4B">
              <w:rPr>
                <w:rFonts w:ascii="Arial" w:hAnsi="Arial" w:cs="Arial"/>
                <w:bCs/>
                <w:sz w:val="20"/>
                <w:szCs w:val="20"/>
              </w:rPr>
              <w:t xml:space="preserve"> the</w:t>
            </w:r>
            <w:r w:rsidRPr="00671D9B">
              <w:rPr>
                <w:rFonts w:ascii="Arial" w:hAnsi="Arial" w:cs="Arial"/>
                <w:bCs/>
                <w:sz w:val="20"/>
                <w:szCs w:val="20"/>
              </w:rPr>
              <w:t xml:space="preserve"> learning taking place across the school</w:t>
            </w:r>
            <w:r>
              <w:rPr>
                <w:rFonts w:ascii="Arial" w:hAnsi="Arial" w:cs="Arial"/>
                <w:bCs/>
                <w:sz w:val="20"/>
                <w:szCs w:val="20"/>
              </w:rPr>
              <w:t xml:space="preserve">. A key aspect of this is the learning environment including the physical and emotional aspects of how classrooms and other teaching areas are set up. This year we decided to look at </w:t>
            </w:r>
            <w:r w:rsidR="00F52BAB">
              <w:rPr>
                <w:rFonts w:ascii="Arial" w:hAnsi="Arial" w:cs="Arial"/>
                <w:bCs/>
                <w:sz w:val="20"/>
                <w:szCs w:val="20"/>
              </w:rPr>
              <w:t>physical layout including purposeful use of space and neutral wall displays, the latter being to reduce sensory overload.</w:t>
            </w:r>
            <w:r w:rsidR="00E62A4B">
              <w:rPr>
                <w:rFonts w:ascii="Arial" w:hAnsi="Arial" w:cs="Arial"/>
                <w:bCs/>
                <w:sz w:val="20"/>
                <w:szCs w:val="20"/>
              </w:rPr>
              <w:t xml:space="preserve"> Next session we intend to look more closely at the emotional environment to ensure that both the learning and wellbeing needs are met for all children. We will evaluate how well our approach to improving the learning environment has worked through staff and pupil voice activities. </w:t>
            </w:r>
          </w:p>
          <w:p w14:paraId="6205F114" w14:textId="18FE7F6F" w:rsidR="00E62A4B" w:rsidRDefault="00E62A4B" w:rsidP="00457CF3">
            <w:pPr>
              <w:pStyle w:val="ListParagraph"/>
              <w:tabs>
                <w:tab w:val="left" w:pos="3405"/>
              </w:tabs>
              <w:ind w:left="0"/>
              <w:rPr>
                <w:rFonts w:ascii="Arial" w:hAnsi="Arial" w:cs="Arial"/>
                <w:bCs/>
                <w:sz w:val="20"/>
                <w:szCs w:val="20"/>
              </w:rPr>
            </w:pPr>
          </w:p>
          <w:p w14:paraId="72D041BE" w14:textId="77777777" w:rsidR="00DA768F" w:rsidRDefault="00E62A4B" w:rsidP="00E62A4B">
            <w:pPr>
              <w:pStyle w:val="ListParagraph"/>
              <w:tabs>
                <w:tab w:val="left" w:pos="3405"/>
              </w:tabs>
              <w:ind w:left="0"/>
              <w:jc w:val="both"/>
              <w:rPr>
                <w:rFonts w:ascii="Arial" w:hAnsi="Arial" w:cs="Arial"/>
                <w:bCs/>
                <w:sz w:val="20"/>
                <w:szCs w:val="20"/>
              </w:rPr>
            </w:pPr>
            <w:r>
              <w:rPr>
                <w:rFonts w:ascii="Arial" w:hAnsi="Arial" w:cs="Arial"/>
                <w:bCs/>
                <w:sz w:val="20"/>
                <w:szCs w:val="20"/>
              </w:rPr>
              <w:t xml:space="preserve">This year we took the step of introducing more play-based learning for our primary one </w:t>
            </w:r>
            <w:proofErr w:type="gramStart"/>
            <w:r>
              <w:rPr>
                <w:rFonts w:ascii="Arial" w:hAnsi="Arial" w:cs="Arial"/>
                <w:bCs/>
                <w:sz w:val="20"/>
                <w:szCs w:val="20"/>
              </w:rPr>
              <w:t>children</w:t>
            </w:r>
            <w:proofErr w:type="gramEnd"/>
            <w:r>
              <w:rPr>
                <w:rFonts w:ascii="Arial" w:hAnsi="Arial" w:cs="Arial"/>
                <w:bCs/>
                <w:sz w:val="20"/>
                <w:szCs w:val="20"/>
              </w:rPr>
              <w:t xml:space="preserve"> to build on experiences from nursery. As an initial approach a series of contextualised areas were set up to allow children to experience a broad curriculum through </w:t>
            </w:r>
            <w:r w:rsidR="009C3572">
              <w:rPr>
                <w:rFonts w:ascii="Arial" w:hAnsi="Arial" w:cs="Arial"/>
                <w:bCs/>
                <w:sz w:val="20"/>
                <w:szCs w:val="20"/>
              </w:rPr>
              <w:t>free-flow play. This has provided our children with a less formal curriculum, allowing them to improve their social and emotional wellbeing. As the year has gone on, the focus has been to incorporate the development of curricular skills into these experiences. One feature which has had success is the introduction of large and small building blocks to stimulate children’s technology and creative skills alongside mathematical concepts such as shape</w:t>
            </w:r>
            <w:r w:rsidR="00DA768F">
              <w:rPr>
                <w:rFonts w:ascii="Arial" w:hAnsi="Arial" w:cs="Arial"/>
                <w:bCs/>
                <w:sz w:val="20"/>
                <w:szCs w:val="20"/>
              </w:rPr>
              <w:t>, measure and pattern.</w:t>
            </w:r>
          </w:p>
          <w:p w14:paraId="0662D7D3" w14:textId="77777777" w:rsidR="00DA768F" w:rsidRDefault="00DA768F" w:rsidP="00E62A4B">
            <w:pPr>
              <w:pStyle w:val="ListParagraph"/>
              <w:tabs>
                <w:tab w:val="left" w:pos="3405"/>
              </w:tabs>
              <w:ind w:left="0"/>
              <w:jc w:val="both"/>
              <w:rPr>
                <w:rFonts w:ascii="Arial" w:hAnsi="Arial" w:cs="Arial"/>
                <w:bCs/>
                <w:sz w:val="20"/>
                <w:szCs w:val="20"/>
              </w:rPr>
            </w:pPr>
          </w:p>
          <w:p w14:paraId="1913D244" w14:textId="77777777" w:rsidR="00634BA9" w:rsidRDefault="00DA768F" w:rsidP="00E62A4B">
            <w:pPr>
              <w:pStyle w:val="ListParagraph"/>
              <w:tabs>
                <w:tab w:val="left" w:pos="3405"/>
              </w:tabs>
              <w:ind w:left="0"/>
              <w:jc w:val="both"/>
              <w:rPr>
                <w:rFonts w:ascii="Arial" w:hAnsi="Arial" w:cs="Arial"/>
                <w:bCs/>
                <w:sz w:val="20"/>
                <w:szCs w:val="20"/>
              </w:rPr>
            </w:pPr>
            <w:r>
              <w:rPr>
                <w:rFonts w:ascii="Arial" w:hAnsi="Arial" w:cs="Arial"/>
                <w:bCs/>
                <w:sz w:val="20"/>
                <w:szCs w:val="20"/>
              </w:rPr>
              <w:t xml:space="preserve">Training from the Access and Inclusion Team on the use of visual prompts has encouraged staff to reflect on the support provided for children with additional support needs. All classrooms are equipped with a visual timetable which can be </w:t>
            </w:r>
            <w:r w:rsidR="00873EDC">
              <w:rPr>
                <w:rFonts w:ascii="Arial" w:hAnsi="Arial" w:cs="Arial"/>
                <w:bCs/>
                <w:sz w:val="20"/>
                <w:szCs w:val="20"/>
              </w:rPr>
              <w:t xml:space="preserve">used </w:t>
            </w:r>
            <w:r>
              <w:rPr>
                <w:rFonts w:ascii="Arial" w:hAnsi="Arial" w:cs="Arial"/>
                <w:bCs/>
                <w:sz w:val="20"/>
                <w:szCs w:val="20"/>
              </w:rPr>
              <w:t>universally to support all children with structure and organisation. More specifically, a variety of individualised visuals are used to support targeted pupils. This has resulted in these children having more success in accessing the curriculum as well as greater achievements. In addition to this, targeted individuals have experienced reduced stress and anxiety around school life.</w:t>
            </w:r>
          </w:p>
          <w:p w14:paraId="5AB396EA" w14:textId="77777777" w:rsidR="00634BA9" w:rsidRDefault="00634BA9" w:rsidP="00E62A4B">
            <w:pPr>
              <w:pStyle w:val="ListParagraph"/>
              <w:tabs>
                <w:tab w:val="left" w:pos="3405"/>
              </w:tabs>
              <w:ind w:left="0"/>
              <w:jc w:val="both"/>
              <w:rPr>
                <w:rFonts w:ascii="Arial" w:hAnsi="Arial" w:cs="Arial"/>
                <w:bCs/>
                <w:sz w:val="20"/>
                <w:szCs w:val="20"/>
              </w:rPr>
            </w:pPr>
          </w:p>
          <w:p w14:paraId="36B16ED8" w14:textId="77777777" w:rsidR="00634BA9" w:rsidRDefault="00634BA9" w:rsidP="00634BA9">
            <w:pPr>
              <w:pStyle w:val="ListParagraph"/>
              <w:tabs>
                <w:tab w:val="left" w:pos="3405"/>
              </w:tabs>
              <w:ind w:left="0"/>
              <w:rPr>
                <w:rFonts w:ascii="Arial" w:hAnsi="Arial" w:cs="Arial"/>
                <w:sz w:val="20"/>
                <w:szCs w:val="20"/>
              </w:rPr>
            </w:pPr>
            <w:r>
              <w:rPr>
                <w:rFonts w:ascii="Arial" w:hAnsi="Arial" w:cs="Arial"/>
                <w:sz w:val="20"/>
                <w:szCs w:val="20"/>
              </w:rPr>
              <w:t>Pupil Equity Funding has been used in the following ways to raise attainment and narrow the attainment gap:</w:t>
            </w:r>
          </w:p>
          <w:p w14:paraId="298B85AD" w14:textId="4FF61428" w:rsidR="00D95D9E" w:rsidRDefault="00DA768F" w:rsidP="00E62A4B">
            <w:pPr>
              <w:pStyle w:val="ListParagraph"/>
              <w:tabs>
                <w:tab w:val="left" w:pos="3405"/>
              </w:tabs>
              <w:ind w:left="0"/>
              <w:jc w:val="both"/>
              <w:rPr>
                <w:rFonts w:ascii="Arial" w:hAnsi="Arial" w:cs="Arial"/>
                <w:bCs/>
                <w:sz w:val="20"/>
                <w:szCs w:val="20"/>
              </w:rPr>
            </w:pPr>
            <w:r>
              <w:rPr>
                <w:rFonts w:ascii="Arial" w:hAnsi="Arial" w:cs="Arial"/>
                <w:bCs/>
                <w:sz w:val="20"/>
                <w:szCs w:val="20"/>
              </w:rPr>
              <w:t xml:space="preserve"> </w:t>
            </w:r>
          </w:p>
          <w:p w14:paraId="0AA901A9" w14:textId="77777777" w:rsidR="00D95D9E" w:rsidRPr="00634BA9" w:rsidRDefault="00D95D9E" w:rsidP="00D95D9E">
            <w:pPr>
              <w:pStyle w:val="ListParagraph"/>
              <w:numPr>
                <w:ilvl w:val="0"/>
                <w:numId w:val="9"/>
              </w:numPr>
              <w:tabs>
                <w:tab w:val="left" w:pos="3405"/>
              </w:tabs>
              <w:rPr>
                <w:rFonts w:ascii="Arial" w:hAnsi="Arial" w:cs="Arial"/>
                <w:sz w:val="20"/>
                <w:szCs w:val="20"/>
              </w:rPr>
            </w:pPr>
            <w:r w:rsidRPr="00634BA9">
              <w:rPr>
                <w:rFonts w:ascii="Arial" w:hAnsi="Arial" w:cs="Arial"/>
                <w:sz w:val="20"/>
                <w:szCs w:val="20"/>
              </w:rPr>
              <w:t xml:space="preserve">to provide an additional Learning and Care Assistant to support children with additional support needs; </w:t>
            </w:r>
          </w:p>
          <w:p w14:paraId="69E9ACAC" w14:textId="77777777" w:rsidR="00D95D9E" w:rsidRPr="00634BA9" w:rsidRDefault="00D95D9E" w:rsidP="00D95D9E">
            <w:pPr>
              <w:pStyle w:val="ListParagraph"/>
              <w:numPr>
                <w:ilvl w:val="0"/>
                <w:numId w:val="9"/>
              </w:numPr>
              <w:tabs>
                <w:tab w:val="left" w:pos="3405"/>
              </w:tabs>
              <w:rPr>
                <w:rFonts w:ascii="Arial" w:hAnsi="Arial" w:cs="Arial"/>
                <w:sz w:val="20"/>
                <w:szCs w:val="20"/>
              </w:rPr>
            </w:pPr>
            <w:r w:rsidRPr="00634BA9">
              <w:rPr>
                <w:rFonts w:ascii="Arial" w:hAnsi="Arial" w:cs="Arial"/>
                <w:sz w:val="20"/>
                <w:szCs w:val="20"/>
              </w:rPr>
              <w:t>to purchase new programmes and resources to develop children’s creative skills;</w:t>
            </w:r>
          </w:p>
          <w:p w14:paraId="103BBC34" w14:textId="0379560C" w:rsidR="00D95D9E" w:rsidRPr="00634BA9" w:rsidRDefault="00D95D9E" w:rsidP="00D95D9E">
            <w:pPr>
              <w:pStyle w:val="ListParagraph"/>
              <w:numPr>
                <w:ilvl w:val="0"/>
                <w:numId w:val="9"/>
              </w:numPr>
              <w:tabs>
                <w:tab w:val="left" w:pos="3405"/>
              </w:tabs>
              <w:jc w:val="both"/>
              <w:rPr>
                <w:rFonts w:ascii="Arial" w:hAnsi="Arial" w:cs="Arial"/>
                <w:bCs/>
                <w:sz w:val="20"/>
                <w:szCs w:val="20"/>
              </w:rPr>
            </w:pPr>
            <w:r w:rsidRPr="00634BA9">
              <w:rPr>
                <w:rFonts w:ascii="Arial" w:hAnsi="Arial" w:cs="Arial"/>
                <w:sz w:val="20"/>
                <w:szCs w:val="20"/>
              </w:rPr>
              <w:t>to extend play experiences from nursery into primary one</w:t>
            </w:r>
            <w:r w:rsidR="00634BA9">
              <w:rPr>
                <w:rFonts w:ascii="Arial" w:hAnsi="Arial" w:cs="Arial"/>
                <w:sz w:val="20"/>
                <w:szCs w:val="20"/>
              </w:rPr>
              <w:t>.</w:t>
            </w:r>
          </w:p>
          <w:p w14:paraId="48022FF5" w14:textId="16F6AB43" w:rsidR="00E62A4B" w:rsidRDefault="00E62A4B" w:rsidP="00457CF3">
            <w:pPr>
              <w:pStyle w:val="ListParagraph"/>
              <w:tabs>
                <w:tab w:val="left" w:pos="3405"/>
              </w:tabs>
              <w:ind w:left="0"/>
              <w:rPr>
                <w:rFonts w:ascii="Arial" w:hAnsi="Arial" w:cs="Arial"/>
                <w:bCs/>
                <w:sz w:val="20"/>
                <w:szCs w:val="20"/>
              </w:rPr>
            </w:pPr>
          </w:p>
          <w:p w14:paraId="1014FA57" w14:textId="77777777" w:rsidR="00E62A4B" w:rsidRPr="00671D9B" w:rsidRDefault="00E62A4B" w:rsidP="00457CF3">
            <w:pPr>
              <w:pStyle w:val="ListParagraph"/>
              <w:tabs>
                <w:tab w:val="left" w:pos="3405"/>
              </w:tabs>
              <w:ind w:left="0"/>
              <w:rPr>
                <w:rFonts w:ascii="Arial" w:hAnsi="Arial" w:cs="Arial"/>
                <w:bCs/>
                <w:sz w:val="20"/>
                <w:szCs w:val="20"/>
              </w:rPr>
            </w:pPr>
          </w:p>
          <w:p w14:paraId="18A9C1AC" w14:textId="4377A8CB" w:rsidR="00634638" w:rsidRDefault="00634638" w:rsidP="00457CF3">
            <w:pPr>
              <w:pStyle w:val="ListParagraph"/>
              <w:tabs>
                <w:tab w:val="left" w:pos="3405"/>
              </w:tabs>
              <w:ind w:left="0"/>
              <w:rPr>
                <w:rFonts w:ascii="Arial" w:hAnsi="Arial" w:cs="Arial"/>
                <w:b/>
                <w:sz w:val="20"/>
                <w:szCs w:val="20"/>
              </w:rPr>
            </w:pPr>
          </w:p>
          <w:p w14:paraId="16FB0ADE" w14:textId="4E546C44" w:rsidR="00EB522B" w:rsidRDefault="00EB522B" w:rsidP="00671D9B">
            <w:pPr>
              <w:pStyle w:val="ListParagraph"/>
              <w:tabs>
                <w:tab w:val="left" w:pos="3405"/>
              </w:tabs>
              <w:ind w:left="0"/>
              <w:jc w:val="both"/>
              <w:rPr>
                <w:rFonts w:ascii="Arial" w:hAnsi="Arial" w:cs="Arial"/>
                <w:sz w:val="20"/>
                <w:szCs w:val="20"/>
              </w:rPr>
            </w:pPr>
          </w:p>
          <w:p w14:paraId="28EE62CF" w14:textId="77777777" w:rsidR="00EB522B" w:rsidRDefault="00EB522B" w:rsidP="008344D0">
            <w:pPr>
              <w:pStyle w:val="ListParagraph"/>
              <w:tabs>
                <w:tab w:val="left" w:pos="3405"/>
              </w:tabs>
              <w:ind w:left="0"/>
              <w:jc w:val="both"/>
              <w:rPr>
                <w:rFonts w:ascii="Arial" w:hAnsi="Arial" w:cs="Arial"/>
                <w:sz w:val="20"/>
                <w:szCs w:val="20"/>
              </w:rPr>
            </w:pPr>
          </w:p>
          <w:p w14:paraId="34A21317" w14:textId="0F975A39" w:rsidR="00466782" w:rsidRDefault="00466782" w:rsidP="008344D0">
            <w:pPr>
              <w:pStyle w:val="ListParagraph"/>
              <w:tabs>
                <w:tab w:val="left" w:pos="3405"/>
              </w:tabs>
              <w:ind w:left="0"/>
              <w:jc w:val="both"/>
              <w:rPr>
                <w:rFonts w:ascii="Arial" w:hAnsi="Arial" w:cs="Arial"/>
                <w:sz w:val="20"/>
                <w:szCs w:val="20"/>
              </w:rPr>
            </w:pPr>
            <w:r>
              <w:rPr>
                <w:rFonts w:ascii="Arial" w:hAnsi="Arial" w:cs="Arial"/>
                <w:sz w:val="20"/>
                <w:szCs w:val="20"/>
              </w:rPr>
              <w:t xml:space="preserve">  </w:t>
            </w:r>
          </w:p>
          <w:p w14:paraId="0361D8E9" w14:textId="77777777" w:rsidR="00466782" w:rsidRDefault="00466782" w:rsidP="008344D0">
            <w:pPr>
              <w:pStyle w:val="ListParagraph"/>
              <w:tabs>
                <w:tab w:val="left" w:pos="3405"/>
              </w:tabs>
              <w:ind w:left="0"/>
              <w:jc w:val="both"/>
              <w:rPr>
                <w:rFonts w:ascii="Arial" w:hAnsi="Arial" w:cs="Arial"/>
                <w:sz w:val="20"/>
                <w:szCs w:val="20"/>
              </w:rPr>
            </w:pPr>
          </w:p>
          <w:p w14:paraId="4CC525C0" w14:textId="48C331FF" w:rsidR="00312A3C" w:rsidRDefault="00312A3C" w:rsidP="008344D0">
            <w:pPr>
              <w:pStyle w:val="ListParagraph"/>
              <w:tabs>
                <w:tab w:val="left" w:pos="3405"/>
              </w:tabs>
              <w:ind w:left="0"/>
              <w:jc w:val="both"/>
              <w:rPr>
                <w:rFonts w:ascii="Arial" w:hAnsi="Arial" w:cs="Arial"/>
                <w:sz w:val="20"/>
                <w:szCs w:val="20"/>
              </w:rPr>
            </w:pPr>
            <w:r>
              <w:rPr>
                <w:rFonts w:ascii="Arial" w:hAnsi="Arial" w:cs="Arial"/>
                <w:sz w:val="20"/>
                <w:szCs w:val="20"/>
              </w:rPr>
              <w:t xml:space="preserve"> </w:t>
            </w:r>
          </w:p>
          <w:p w14:paraId="148A0772" w14:textId="77777777" w:rsidR="00312A3C" w:rsidRDefault="00312A3C" w:rsidP="008344D0">
            <w:pPr>
              <w:pStyle w:val="ListParagraph"/>
              <w:tabs>
                <w:tab w:val="left" w:pos="3405"/>
              </w:tabs>
              <w:ind w:left="0"/>
              <w:jc w:val="both"/>
              <w:rPr>
                <w:rFonts w:ascii="Arial" w:hAnsi="Arial" w:cs="Arial"/>
                <w:sz w:val="20"/>
                <w:szCs w:val="20"/>
              </w:rPr>
            </w:pPr>
          </w:p>
          <w:p w14:paraId="269AAFA9" w14:textId="42460DBE" w:rsidR="009B786C" w:rsidRDefault="00DF4201" w:rsidP="008344D0">
            <w:pPr>
              <w:pStyle w:val="ListParagraph"/>
              <w:tabs>
                <w:tab w:val="left" w:pos="3405"/>
              </w:tabs>
              <w:ind w:left="0"/>
              <w:jc w:val="both"/>
              <w:rPr>
                <w:rFonts w:ascii="Arial" w:hAnsi="Arial" w:cs="Arial"/>
                <w:sz w:val="20"/>
                <w:szCs w:val="20"/>
              </w:rPr>
            </w:pPr>
            <w:r>
              <w:rPr>
                <w:rFonts w:ascii="Arial" w:hAnsi="Arial" w:cs="Arial"/>
                <w:sz w:val="20"/>
                <w:szCs w:val="20"/>
              </w:rPr>
              <w:t xml:space="preserve">  </w:t>
            </w:r>
          </w:p>
          <w:p w14:paraId="0A710332" w14:textId="2C943ED3" w:rsidR="00B4277A" w:rsidRDefault="00B4277A" w:rsidP="008344D0">
            <w:pPr>
              <w:pStyle w:val="ListParagraph"/>
              <w:tabs>
                <w:tab w:val="left" w:pos="3405"/>
              </w:tabs>
              <w:ind w:left="0"/>
              <w:jc w:val="both"/>
              <w:rPr>
                <w:rFonts w:ascii="Arial" w:hAnsi="Arial" w:cs="Arial"/>
                <w:sz w:val="20"/>
                <w:szCs w:val="20"/>
              </w:rPr>
            </w:pPr>
          </w:p>
          <w:p w14:paraId="4E3AFE31" w14:textId="77777777" w:rsidR="00B4277A" w:rsidRDefault="00B4277A" w:rsidP="008344D0">
            <w:pPr>
              <w:pStyle w:val="ListParagraph"/>
              <w:tabs>
                <w:tab w:val="left" w:pos="3405"/>
              </w:tabs>
              <w:ind w:left="0"/>
              <w:jc w:val="both"/>
              <w:rPr>
                <w:rFonts w:ascii="Arial" w:hAnsi="Arial" w:cs="Arial"/>
                <w:sz w:val="20"/>
                <w:szCs w:val="20"/>
              </w:rPr>
            </w:pPr>
          </w:p>
          <w:p w14:paraId="0FC659F8" w14:textId="47762B60" w:rsidR="009B786C" w:rsidRDefault="009B786C" w:rsidP="008344D0">
            <w:pPr>
              <w:pStyle w:val="ListParagraph"/>
              <w:tabs>
                <w:tab w:val="left" w:pos="3405"/>
              </w:tabs>
              <w:ind w:left="0"/>
              <w:jc w:val="both"/>
              <w:rPr>
                <w:rFonts w:ascii="Arial" w:hAnsi="Arial" w:cs="Arial"/>
                <w:sz w:val="20"/>
                <w:szCs w:val="20"/>
              </w:rPr>
            </w:pPr>
          </w:p>
          <w:p w14:paraId="1B6AE921" w14:textId="77777777" w:rsidR="009B786C" w:rsidRDefault="009B786C" w:rsidP="008344D0">
            <w:pPr>
              <w:pStyle w:val="ListParagraph"/>
              <w:tabs>
                <w:tab w:val="left" w:pos="3405"/>
              </w:tabs>
              <w:ind w:left="0"/>
              <w:jc w:val="both"/>
              <w:rPr>
                <w:rFonts w:ascii="Arial" w:hAnsi="Arial" w:cs="Arial"/>
                <w:sz w:val="20"/>
                <w:szCs w:val="20"/>
              </w:rPr>
            </w:pPr>
          </w:p>
          <w:p w14:paraId="3AC7DBFF" w14:textId="204FA0D4" w:rsidR="009B786C" w:rsidRDefault="009B786C" w:rsidP="008344D0">
            <w:pPr>
              <w:pStyle w:val="ListParagraph"/>
              <w:tabs>
                <w:tab w:val="left" w:pos="3405"/>
              </w:tabs>
              <w:ind w:left="0"/>
              <w:jc w:val="both"/>
              <w:rPr>
                <w:rFonts w:ascii="Arial" w:hAnsi="Arial" w:cs="Arial"/>
                <w:sz w:val="20"/>
                <w:szCs w:val="20"/>
              </w:rPr>
            </w:pPr>
          </w:p>
          <w:p w14:paraId="29D99AAA" w14:textId="77777777" w:rsidR="009B786C" w:rsidRDefault="009B786C" w:rsidP="008344D0">
            <w:pPr>
              <w:pStyle w:val="ListParagraph"/>
              <w:tabs>
                <w:tab w:val="left" w:pos="3405"/>
              </w:tabs>
              <w:ind w:left="0"/>
              <w:jc w:val="both"/>
              <w:rPr>
                <w:rFonts w:ascii="Arial" w:hAnsi="Arial" w:cs="Arial"/>
                <w:sz w:val="20"/>
                <w:szCs w:val="20"/>
              </w:rPr>
            </w:pPr>
          </w:p>
          <w:p w14:paraId="6AC984B6" w14:textId="4FF51A2D" w:rsidR="009B786C" w:rsidRDefault="009B786C" w:rsidP="008344D0">
            <w:pPr>
              <w:pStyle w:val="ListParagraph"/>
              <w:tabs>
                <w:tab w:val="left" w:pos="3405"/>
              </w:tabs>
              <w:ind w:left="0"/>
              <w:jc w:val="both"/>
              <w:rPr>
                <w:rFonts w:ascii="Arial" w:hAnsi="Arial" w:cs="Arial"/>
                <w:sz w:val="20"/>
                <w:szCs w:val="20"/>
              </w:rPr>
            </w:pPr>
          </w:p>
          <w:p w14:paraId="08FA0518" w14:textId="77777777" w:rsidR="009B786C" w:rsidRDefault="009B786C" w:rsidP="008344D0">
            <w:pPr>
              <w:pStyle w:val="ListParagraph"/>
              <w:tabs>
                <w:tab w:val="left" w:pos="3405"/>
              </w:tabs>
              <w:ind w:left="0"/>
              <w:jc w:val="both"/>
              <w:rPr>
                <w:rFonts w:ascii="Arial" w:hAnsi="Arial" w:cs="Arial"/>
                <w:sz w:val="20"/>
                <w:szCs w:val="20"/>
              </w:rPr>
            </w:pPr>
          </w:p>
          <w:p w14:paraId="315AA83E" w14:textId="77777777" w:rsidR="009B786C" w:rsidRDefault="009B786C" w:rsidP="008344D0">
            <w:pPr>
              <w:pStyle w:val="ListParagraph"/>
              <w:tabs>
                <w:tab w:val="left" w:pos="3405"/>
              </w:tabs>
              <w:ind w:left="0"/>
              <w:jc w:val="both"/>
              <w:rPr>
                <w:rFonts w:ascii="Arial" w:hAnsi="Arial" w:cs="Arial"/>
                <w:sz w:val="20"/>
                <w:szCs w:val="20"/>
              </w:rPr>
            </w:pPr>
          </w:p>
          <w:p w14:paraId="6E51D8B2" w14:textId="17519F58" w:rsidR="008344D0" w:rsidRDefault="009B786C" w:rsidP="008344D0">
            <w:pPr>
              <w:pStyle w:val="ListParagraph"/>
              <w:tabs>
                <w:tab w:val="left" w:pos="3405"/>
              </w:tabs>
              <w:ind w:left="0"/>
              <w:jc w:val="both"/>
              <w:rPr>
                <w:rFonts w:ascii="Arial" w:hAnsi="Arial" w:cs="Arial"/>
                <w:sz w:val="20"/>
                <w:szCs w:val="20"/>
              </w:rPr>
            </w:pPr>
            <w:r>
              <w:rPr>
                <w:rFonts w:ascii="Arial" w:hAnsi="Arial" w:cs="Arial"/>
                <w:sz w:val="20"/>
                <w:szCs w:val="20"/>
              </w:rPr>
              <w:t xml:space="preserve">  </w:t>
            </w:r>
          </w:p>
          <w:p w14:paraId="7667AB8E" w14:textId="77777777" w:rsidR="009B786C" w:rsidRDefault="009B786C" w:rsidP="008344D0">
            <w:pPr>
              <w:pStyle w:val="ListParagraph"/>
              <w:tabs>
                <w:tab w:val="left" w:pos="3405"/>
              </w:tabs>
              <w:ind w:left="0"/>
              <w:jc w:val="both"/>
              <w:rPr>
                <w:rFonts w:ascii="Arial" w:hAnsi="Arial" w:cs="Arial"/>
                <w:sz w:val="20"/>
                <w:szCs w:val="20"/>
              </w:rPr>
            </w:pPr>
          </w:p>
          <w:p w14:paraId="0E81F891" w14:textId="2B2979DD" w:rsidR="008344D0" w:rsidRDefault="008344D0" w:rsidP="008344D0">
            <w:pPr>
              <w:pStyle w:val="ListParagraph"/>
              <w:tabs>
                <w:tab w:val="left" w:pos="3405"/>
              </w:tabs>
              <w:ind w:left="0"/>
              <w:jc w:val="both"/>
              <w:rPr>
                <w:rFonts w:ascii="Arial" w:hAnsi="Arial" w:cs="Arial"/>
                <w:sz w:val="20"/>
                <w:szCs w:val="20"/>
              </w:rPr>
            </w:pPr>
          </w:p>
          <w:p w14:paraId="7134ED0C" w14:textId="77777777" w:rsidR="008344D0" w:rsidRDefault="008344D0" w:rsidP="008344D0">
            <w:pPr>
              <w:pStyle w:val="ListParagraph"/>
              <w:tabs>
                <w:tab w:val="left" w:pos="3405"/>
              </w:tabs>
              <w:ind w:left="0"/>
              <w:jc w:val="both"/>
              <w:rPr>
                <w:rFonts w:ascii="Arial" w:hAnsi="Arial" w:cs="Arial"/>
                <w:sz w:val="20"/>
                <w:szCs w:val="20"/>
              </w:rPr>
            </w:pPr>
          </w:p>
          <w:p w14:paraId="0D8419B7" w14:textId="77777777" w:rsidR="008344D0" w:rsidRDefault="008344D0" w:rsidP="008344D0">
            <w:pPr>
              <w:pStyle w:val="ListParagraph"/>
              <w:tabs>
                <w:tab w:val="left" w:pos="3405"/>
              </w:tabs>
              <w:ind w:left="0"/>
              <w:jc w:val="both"/>
              <w:rPr>
                <w:rFonts w:ascii="Arial" w:hAnsi="Arial" w:cs="Arial"/>
                <w:sz w:val="20"/>
                <w:szCs w:val="20"/>
              </w:rPr>
            </w:pPr>
          </w:p>
          <w:p w14:paraId="60934E42" w14:textId="54F31BF3" w:rsidR="00634638" w:rsidRPr="008344D0" w:rsidRDefault="008344D0" w:rsidP="008344D0">
            <w:pPr>
              <w:pStyle w:val="ListParagraph"/>
              <w:tabs>
                <w:tab w:val="left" w:pos="3405"/>
              </w:tabs>
              <w:ind w:left="0"/>
              <w:jc w:val="both"/>
              <w:rPr>
                <w:rFonts w:ascii="Arial" w:hAnsi="Arial" w:cs="Arial"/>
                <w:b/>
                <w:sz w:val="20"/>
                <w:szCs w:val="20"/>
              </w:rPr>
            </w:pPr>
            <w:r>
              <w:rPr>
                <w:rFonts w:ascii="Arial" w:hAnsi="Arial" w:cs="Arial"/>
                <w:sz w:val="20"/>
                <w:szCs w:val="20"/>
              </w:rPr>
              <w:t xml:space="preserve">   </w:t>
            </w:r>
            <w:r w:rsidR="00C231F3" w:rsidRPr="008344D0">
              <w:rPr>
                <w:rFonts w:ascii="Arial" w:hAnsi="Arial" w:cs="Arial"/>
                <w:b/>
                <w:sz w:val="20"/>
                <w:szCs w:val="20"/>
              </w:rPr>
              <w:t xml:space="preserve"> </w:t>
            </w:r>
          </w:p>
          <w:p w14:paraId="4BE0BF4E" w14:textId="77777777" w:rsidR="00FC392B" w:rsidRDefault="00FC392B" w:rsidP="00457CF3">
            <w:pPr>
              <w:pStyle w:val="ListParagraph"/>
              <w:tabs>
                <w:tab w:val="left" w:pos="3405"/>
              </w:tabs>
              <w:ind w:left="0"/>
              <w:rPr>
                <w:rFonts w:ascii="Arial" w:hAnsi="Arial" w:cs="Arial"/>
                <w:b/>
                <w:sz w:val="20"/>
                <w:szCs w:val="20"/>
              </w:rPr>
            </w:pPr>
          </w:p>
          <w:p w14:paraId="0817F32C" w14:textId="77777777" w:rsidR="00FC392B" w:rsidRDefault="00FC392B" w:rsidP="00457CF3">
            <w:pPr>
              <w:pStyle w:val="ListParagraph"/>
              <w:tabs>
                <w:tab w:val="left" w:pos="3405"/>
              </w:tabs>
              <w:ind w:left="0"/>
              <w:rPr>
                <w:rFonts w:ascii="Arial" w:hAnsi="Arial" w:cs="Arial"/>
                <w:b/>
                <w:sz w:val="20"/>
                <w:szCs w:val="20"/>
              </w:rPr>
            </w:pPr>
          </w:p>
          <w:p w14:paraId="19D89EAD" w14:textId="77777777" w:rsidR="00FC392B" w:rsidRDefault="00FC392B" w:rsidP="00457CF3">
            <w:pPr>
              <w:pStyle w:val="ListParagraph"/>
              <w:tabs>
                <w:tab w:val="left" w:pos="3405"/>
              </w:tabs>
              <w:ind w:left="0"/>
              <w:rPr>
                <w:rFonts w:ascii="Arial" w:hAnsi="Arial" w:cs="Arial"/>
                <w:b/>
                <w:sz w:val="20"/>
                <w:szCs w:val="20"/>
              </w:rPr>
            </w:pPr>
          </w:p>
          <w:p w14:paraId="264C1576" w14:textId="77777777" w:rsidR="00FC392B" w:rsidRDefault="00FC392B" w:rsidP="00457CF3">
            <w:pPr>
              <w:pStyle w:val="ListParagraph"/>
              <w:tabs>
                <w:tab w:val="left" w:pos="3405"/>
              </w:tabs>
              <w:ind w:left="0"/>
              <w:rPr>
                <w:rFonts w:ascii="Arial" w:hAnsi="Arial" w:cs="Arial"/>
                <w:b/>
                <w:sz w:val="20"/>
                <w:szCs w:val="20"/>
              </w:rPr>
            </w:pPr>
          </w:p>
          <w:p w14:paraId="4FE015B3" w14:textId="77777777" w:rsidR="00FC392B" w:rsidRDefault="00FC392B" w:rsidP="00457CF3">
            <w:pPr>
              <w:pStyle w:val="ListParagraph"/>
              <w:tabs>
                <w:tab w:val="left" w:pos="3405"/>
              </w:tabs>
              <w:ind w:left="0"/>
              <w:rPr>
                <w:rFonts w:ascii="Arial" w:hAnsi="Arial" w:cs="Arial"/>
                <w:b/>
                <w:sz w:val="20"/>
                <w:szCs w:val="20"/>
              </w:rPr>
            </w:pPr>
          </w:p>
          <w:p w14:paraId="62AD58F4" w14:textId="77777777" w:rsidR="00FC392B" w:rsidRDefault="00FC392B" w:rsidP="00457CF3">
            <w:pPr>
              <w:pStyle w:val="ListParagraph"/>
              <w:tabs>
                <w:tab w:val="left" w:pos="3405"/>
              </w:tabs>
              <w:ind w:left="0"/>
              <w:rPr>
                <w:rFonts w:ascii="Arial" w:hAnsi="Arial" w:cs="Arial"/>
                <w:b/>
                <w:sz w:val="20"/>
                <w:szCs w:val="20"/>
              </w:rPr>
            </w:pPr>
          </w:p>
          <w:p w14:paraId="2F3A7C2E" w14:textId="77777777" w:rsidR="00FC392B" w:rsidRDefault="00FC392B" w:rsidP="00457CF3">
            <w:pPr>
              <w:pStyle w:val="ListParagraph"/>
              <w:tabs>
                <w:tab w:val="left" w:pos="3405"/>
              </w:tabs>
              <w:ind w:left="0"/>
              <w:rPr>
                <w:rFonts w:ascii="Arial" w:hAnsi="Arial" w:cs="Arial"/>
                <w:b/>
                <w:sz w:val="20"/>
                <w:szCs w:val="20"/>
              </w:rPr>
            </w:pPr>
          </w:p>
          <w:p w14:paraId="71BACDFE" w14:textId="77777777" w:rsidR="00FC392B" w:rsidRDefault="00FC392B" w:rsidP="00457CF3">
            <w:pPr>
              <w:pStyle w:val="ListParagraph"/>
              <w:tabs>
                <w:tab w:val="left" w:pos="3405"/>
              </w:tabs>
              <w:ind w:left="0"/>
              <w:rPr>
                <w:rFonts w:ascii="Arial" w:hAnsi="Arial" w:cs="Arial"/>
                <w:b/>
                <w:sz w:val="20"/>
                <w:szCs w:val="20"/>
              </w:rPr>
            </w:pPr>
          </w:p>
          <w:p w14:paraId="267D8EF3" w14:textId="77777777" w:rsidR="00FC392B" w:rsidRDefault="00FC392B" w:rsidP="00457CF3">
            <w:pPr>
              <w:pStyle w:val="ListParagraph"/>
              <w:tabs>
                <w:tab w:val="left" w:pos="3405"/>
              </w:tabs>
              <w:ind w:left="0"/>
              <w:rPr>
                <w:rFonts w:ascii="Arial" w:hAnsi="Arial" w:cs="Arial"/>
                <w:b/>
                <w:sz w:val="20"/>
                <w:szCs w:val="20"/>
              </w:rPr>
            </w:pPr>
          </w:p>
          <w:p w14:paraId="39E1B58D" w14:textId="77777777" w:rsidR="00FC392B" w:rsidRDefault="00FC392B" w:rsidP="00457CF3">
            <w:pPr>
              <w:pStyle w:val="ListParagraph"/>
              <w:tabs>
                <w:tab w:val="left" w:pos="3405"/>
              </w:tabs>
              <w:ind w:left="0"/>
              <w:rPr>
                <w:rFonts w:ascii="Arial" w:hAnsi="Arial" w:cs="Arial"/>
                <w:b/>
                <w:sz w:val="20"/>
                <w:szCs w:val="20"/>
              </w:rPr>
            </w:pPr>
          </w:p>
          <w:p w14:paraId="22FEC1AF" w14:textId="77777777" w:rsidR="00FC392B" w:rsidRDefault="00FC392B" w:rsidP="00457CF3">
            <w:pPr>
              <w:pStyle w:val="ListParagraph"/>
              <w:tabs>
                <w:tab w:val="left" w:pos="3405"/>
              </w:tabs>
              <w:ind w:left="0"/>
              <w:rPr>
                <w:rFonts w:ascii="Arial" w:hAnsi="Arial" w:cs="Arial"/>
                <w:b/>
                <w:sz w:val="20"/>
                <w:szCs w:val="20"/>
              </w:rPr>
            </w:pPr>
          </w:p>
          <w:p w14:paraId="225919C9" w14:textId="77777777" w:rsidR="00FC392B" w:rsidRDefault="00FC392B" w:rsidP="00457CF3">
            <w:pPr>
              <w:pStyle w:val="ListParagraph"/>
              <w:tabs>
                <w:tab w:val="left" w:pos="3405"/>
              </w:tabs>
              <w:ind w:left="0"/>
              <w:rPr>
                <w:rFonts w:ascii="Arial" w:hAnsi="Arial" w:cs="Arial"/>
                <w:b/>
                <w:sz w:val="20"/>
                <w:szCs w:val="20"/>
              </w:rPr>
            </w:pPr>
          </w:p>
          <w:p w14:paraId="4F3F0B3C" w14:textId="77777777" w:rsidR="00FC392B" w:rsidRDefault="00FC392B" w:rsidP="00457CF3">
            <w:pPr>
              <w:pStyle w:val="ListParagraph"/>
              <w:tabs>
                <w:tab w:val="left" w:pos="3405"/>
              </w:tabs>
              <w:ind w:left="0"/>
              <w:rPr>
                <w:rFonts w:ascii="Arial" w:hAnsi="Arial" w:cs="Arial"/>
                <w:b/>
                <w:sz w:val="20"/>
                <w:szCs w:val="20"/>
              </w:rPr>
            </w:pPr>
          </w:p>
          <w:p w14:paraId="409EE71F" w14:textId="77777777" w:rsidR="00FC392B" w:rsidRDefault="00FC392B" w:rsidP="00457CF3">
            <w:pPr>
              <w:pStyle w:val="ListParagraph"/>
              <w:tabs>
                <w:tab w:val="left" w:pos="3405"/>
              </w:tabs>
              <w:ind w:left="0"/>
              <w:rPr>
                <w:rFonts w:ascii="Arial" w:hAnsi="Arial" w:cs="Arial"/>
                <w:b/>
                <w:sz w:val="20"/>
                <w:szCs w:val="20"/>
              </w:rPr>
            </w:pPr>
          </w:p>
          <w:p w14:paraId="2B156070" w14:textId="77777777" w:rsidR="00FC392B" w:rsidRDefault="00FC392B" w:rsidP="00457CF3">
            <w:pPr>
              <w:pStyle w:val="ListParagraph"/>
              <w:tabs>
                <w:tab w:val="left" w:pos="3405"/>
              </w:tabs>
              <w:ind w:left="0"/>
              <w:rPr>
                <w:rFonts w:ascii="Arial" w:hAnsi="Arial" w:cs="Arial"/>
                <w:b/>
                <w:sz w:val="20"/>
                <w:szCs w:val="20"/>
              </w:rPr>
            </w:pPr>
          </w:p>
          <w:p w14:paraId="6E2169CC" w14:textId="77777777" w:rsidR="00FC392B" w:rsidRDefault="00FC392B" w:rsidP="00457CF3">
            <w:pPr>
              <w:pStyle w:val="ListParagraph"/>
              <w:tabs>
                <w:tab w:val="left" w:pos="3405"/>
              </w:tabs>
              <w:ind w:left="0"/>
              <w:rPr>
                <w:rFonts w:ascii="Arial" w:hAnsi="Arial" w:cs="Arial"/>
                <w:b/>
                <w:sz w:val="20"/>
                <w:szCs w:val="20"/>
              </w:rPr>
            </w:pPr>
          </w:p>
          <w:p w14:paraId="12E4B165" w14:textId="77777777" w:rsidR="00FC392B" w:rsidRDefault="00FC392B" w:rsidP="00457CF3">
            <w:pPr>
              <w:pStyle w:val="ListParagraph"/>
              <w:tabs>
                <w:tab w:val="left" w:pos="3405"/>
              </w:tabs>
              <w:ind w:left="0"/>
              <w:rPr>
                <w:rFonts w:ascii="Arial" w:hAnsi="Arial" w:cs="Arial"/>
                <w:b/>
                <w:sz w:val="20"/>
                <w:szCs w:val="20"/>
              </w:rPr>
            </w:pPr>
          </w:p>
          <w:p w14:paraId="6A7633F3" w14:textId="77777777" w:rsidR="00FC392B" w:rsidRDefault="00FC392B" w:rsidP="00457CF3">
            <w:pPr>
              <w:pStyle w:val="ListParagraph"/>
              <w:tabs>
                <w:tab w:val="left" w:pos="3405"/>
              </w:tabs>
              <w:ind w:left="0"/>
              <w:rPr>
                <w:rFonts w:ascii="Arial" w:hAnsi="Arial" w:cs="Arial"/>
                <w:b/>
                <w:sz w:val="20"/>
                <w:szCs w:val="20"/>
              </w:rPr>
            </w:pPr>
          </w:p>
          <w:p w14:paraId="53B3DD53" w14:textId="77777777" w:rsidR="00FC392B" w:rsidRDefault="00FC392B" w:rsidP="00457CF3">
            <w:pPr>
              <w:pStyle w:val="ListParagraph"/>
              <w:tabs>
                <w:tab w:val="left" w:pos="3405"/>
              </w:tabs>
              <w:ind w:left="0"/>
              <w:rPr>
                <w:rFonts w:ascii="Arial" w:hAnsi="Arial" w:cs="Arial"/>
                <w:b/>
                <w:sz w:val="20"/>
                <w:szCs w:val="20"/>
              </w:rPr>
            </w:pPr>
          </w:p>
          <w:p w14:paraId="363E9025" w14:textId="77777777" w:rsidR="00FC392B" w:rsidRDefault="00FC392B" w:rsidP="00457CF3">
            <w:pPr>
              <w:pStyle w:val="ListParagraph"/>
              <w:tabs>
                <w:tab w:val="left" w:pos="3405"/>
              </w:tabs>
              <w:ind w:left="0"/>
              <w:rPr>
                <w:rFonts w:ascii="Arial" w:hAnsi="Arial" w:cs="Arial"/>
                <w:b/>
                <w:sz w:val="20"/>
                <w:szCs w:val="20"/>
              </w:rPr>
            </w:pPr>
          </w:p>
          <w:p w14:paraId="192CB0DD" w14:textId="77777777" w:rsidR="00FC392B" w:rsidRDefault="00FC392B" w:rsidP="00457CF3">
            <w:pPr>
              <w:pStyle w:val="ListParagraph"/>
              <w:tabs>
                <w:tab w:val="left" w:pos="3405"/>
              </w:tabs>
              <w:ind w:left="0"/>
              <w:rPr>
                <w:rFonts w:ascii="Arial" w:hAnsi="Arial" w:cs="Arial"/>
                <w:b/>
                <w:sz w:val="20"/>
                <w:szCs w:val="20"/>
              </w:rPr>
            </w:pPr>
          </w:p>
          <w:p w14:paraId="6289C475" w14:textId="77777777" w:rsidR="00FC392B" w:rsidRDefault="00FC392B" w:rsidP="00457CF3">
            <w:pPr>
              <w:pStyle w:val="ListParagraph"/>
              <w:tabs>
                <w:tab w:val="left" w:pos="3405"/>
              </w:tabs>
              <w:ind w:left="0"/>
              <w:rPr>
                <w:rFonts w:ascii="Arial" w:hAnsi="Arial" w:cs="Arial"/>
                <w:b/>
                <w:sz w:val="20"/>
                <w:szCs w:val="20"/>
              </w:rPr>
            </w:pPr>
          </w:p>
          <w:p w14:paraId="5A42A2DB" w14:textId="77777777" w:rsidR="00FC392B" w:rsidRDefault="00FC392B" w:rsidP="00457CF3">
            <w:pPr>
              <w:pStyle w:val="ListParagraph"/>
              <w:tabs>
                <w:tab w:val="left" w:pos="3405"/>
              </w:tabs>
              <w:ind w:left="0"/>
              <w:rPr>
                <w:rFonts w:ascii="Arial" w:hAnsi="Arial" w:cs="Arial"/>
                <w:b/>
                <w:sz w:val="20"/>
                <w:szCs w:val="20"/>
              </w:rPr>
            </w:pPr>
          </w:p>
          <w:p w14:paraId="496E8A0B" w14:textId="77777777" w:rsidR="00FC392B" w:rsidRDefault="00FC392B" w:rsidP="00457CF3">
            <w:pPr>
              <w:pStyle w:val="ListParagraph"/>
              <w:tabs>
                <w:tab w:val="left" w:pos="3405"/>
              </w:tabs>
              <w:ind w:left="0"/>
              <w:rPr>
                <w:rFonts w:ascii="Arial" w:hAnsi="Arial" w:cs="Arial"/>
                <w:b/>
                <w:sz w:val="20"/>
                <w:szCs w:val="20"/>
              </w:rPr>
            </w:pPr>
          </w:p>
        </w:tc>
      </w:tr>
      <w:tr w:rsidR="00FC392B" w14:paraId="74772DD1" w14:textId="77777777" w:rsidTr="00186249">
        <w:trPr>
          <w:trHeight w:hRule="exact" w:val="3399"/>
        </w:trPr>
        <w:tc>
          <w:tcPr>
            <w:tcW w:w="10603" w:type="dxa"/>
          </w:tcPr>
          <w:p w14:paraId="251AF32A" w14:textId="0A000D90"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Next Steps:</w:t>
            </w:r>
          </w:p>
          <w:p w14:paraId="3F14F4CD" w14:textId="22002BC0" w:rsidR="00D94263" w:rsidRDefault="00D94263" w:rsidP="00457CF3">
            <w:pPr>
              <w:pStyle w:val="ListParagraph"/>
              <w:tabs>
                <w:tab w:val="left" w:pos="3405"/>
              </w:tabs>
              <w:ind w:left="0"/>
              <w:rPr>
                <w:rFonts w:ascii="Arial" w:hAnsi="Arial" w:cs="Arial"/>
                <w:b/>
                <w:sz w:val="20"/>
                <w:szCs w:val="20"/>
              </w:rPr>
            </w:pPr>
          </w:p>
          <w:p w14:paraId="08FFEF1B" w14:textId="2BEE10E9" w:rsidR="00D94263" w:rsidRDefault="00D94263" w:rsidP="00D94263">
            <w:pPr>
              <w:pStyle w:val="ListParagraph"/>
              <w:tabs>
                <w:tab w:val="left" w:pos="3405"/>
              </w:tabs>
              <w:ind w:left="0"/>
              <w:rPr>
                <w:rFonts w:ascii="Arial" w:hAnsi="Arial" w:cs="Arial"/>
                <w:sz w:val="20"/>
                <w:szCs w:val="20"/>
              </w:rPr>
            </w:pPr>
            <w:r w:rsidRPr="00AC4466">
              <w:rPr>
                <w:rFonts w:ascii="Arial" w:hAnsi="Arial" w:cs="Arial"/>
                <w:sz w:val="20"/>
                <w:szCs w:val="20"/>
              </w:rPr>
              <w:t>Key aspects of the School Improvement Plan for session 201</w:t>
            </w:r>
            <w:r w:rsidR="00671D9B">
              <w:rPr>
                <w:rFonts w:ascii="Arial" w:hAnsi="Arial" w:cs="Arial"/>
                <w:sz w:val="20"/>
                <w:szCs w:val="20"/>
              </w:rPr>
              <w:t>9</w:t>
            </w:r>
            <w:r w:rsidRPr="00AC4466">
              <w:rPr>
                <w:rFonts w:ascii="Arial" w:hAnsi="Arial" w:cs="Arial"/>
                <w:sz w:val="20"/>
                <w:szCs w:val="20"/>
              </w:rPr>
              <w:t>-20</w:t>
            </w:r>
            <w:r w:rsidR="00671D9B">
              <w:rPr>
                <w:rFonts w:ascii="Arial" w:hAnsi="Arial" w:cs="Arial"/>
                <w:sz w:val="20"/>
                <w:szCs w:val="20"/>
              </w:rPr>
              <w:t>20</w:t>
            </w:r>
            <w:r w:rsidRPr="00AC4466">
              <w:rPr>
                <w:rFonts w:ascii="Arial" w:hAnsi="Arial" w:cs="Arial"/>
                <w:sz w:val="20"/>
                <w:szCs w:val="20"/>
              </w:rPr>
              <w:t xml:space="preserve"> </w:t>
            </w:r>
            <w:r>
              <w:rPr>
                <w:rFonts w:ascii="Arial" w:hAnsi="Arial" w:cs="Arial"/>
                <w:sz w:val="20"/>
                <w:szCs w:val="20"/>
              </w:rPr>
              <w:t xml:space="preserve">to </w:t>
            </w:r>
            <w:r w:rsidR="00634BA9">
              <w:rPr>
                <w:rFonts w:ascii="Arial" w:hAnsi="Arial" w:cs="Arial"/>
                <w:sz w:val="20"/>
                <w:szCs w:val="20"/>
              </w:rPr>
              <w:t>improve health and wellbeing are</w:t>
            </w:r>
            <w:r w:rsidR="002B7F6B">
              <w:rPr>
                <w:rFonts w:ascii="Arial" w:hAnsi="Arial" w:cs="Arial"/>
                <w:sz w:val="20"/>
                <w:szCs w:val="20"/>
              </w:rPr>
              <w:t>:</w:t>
            </w:r>
          </w:p>
          <w:p w14:paraId="2DDE8392" w14:textId="4C6A4D62" w:rsidR="00D94263" w:rsidRDefault="00D94263" w:rsidP="00D94263">
            <w:pPr>
              <w:pStyle w:val="ListParagraph"/>
              <w:tabs>
                <w:tab w:val="left" w:pos="3405"/>
              </w:tabs>
              <w:ind w:left="0"/>
              <w:rPr>
                <w:rFonts w:ascii="Arial" w:hAnsi="Arial" w:cs="Arial"/>
                <w:sz w:val="20"/>
                <w:szCs w:val="20"/>
              </w:rPr>
            </w:pPr>
          </w:p>
          <w:p w14:paraId="41446F38" w14:textId="56D5D719" w:rsidR="00634BA9" w:rsidRDefault="00634BA9"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improve play experiences for P1 children;</w:t>
            </w:r>
          </w:p>
          <w:p w14:paraId="64A9C2C1" w14:textId="1A0D7652" w:rsidR="00186249" w:rsidRDefault="00186249"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staff to engage in practitioner enquiry around feedback to extend learning;</w:t>
            </w:r>
          </w:p>
          <w:p w14:paraId="3503B57B" w14:textId="59D3FAA6" w:rsidR="00186249" w:rsidRDefault="00186249"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introduce a new system to track children’s progress in learning (SEEMIS Tracking Tool);</w:t>
            </w:r>
          </w:p>
          <w:p w14:paraId="344399DB" w14:textId="64D664F0" w:rsidR="00186249" w:rsidRPr="00186249" w:rsidRDefault="00186249"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implement planned changes to learning discussions with children;</w:t>
            </w:r>
          </w:p>
          <w:p w14:paraId="188FC30D" w14:textId="68B34AAB" w:rsidR="00D94263" w:rsidRDefault="00D94263"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staff training in nurture approaches</w:t>
            </w:r>
            <w:r w:rsidR="00634BA9">
              <w:rPr>
                <w:rFonts w:ascii="Arial" w:hAnsi="Arial" w:cs="Arial"/>
                <w:sz w:val="20"/>
                <w:szCs w:val="20"/>
              </w:rPr>
              <w:t>;</w:t>
            </w:r>
          </w:p>
          <w:p w14:paraId="28738E1E" w14:textId="18FE831F" w:rsidR="00D94263" w:rsidRDefault="00D94263"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embed mindfulness techniques;</w:t>
            </w:r>
          </w:p>
          <w:p w14:paraId="76F9052A" w14:textId="41D7B037" w:rsidR="00D94263" w:rsidRDefault="00634BA9"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revisit our</w:t>
            </w:r>
            <w:r w:rsidR="00D94263">
              <w:rPr>
                <w:rFonts w:ascii="Arial" w:hAnsi="Arial" w:cs="Arial"/>
                <w:sz w:val="20"/>
                <w:szCs w:val="20"/>
              </w:rPr>
              <w:t xml:space="preserve"> family learning programme;</w:t>
            </w:r>
          </w:p>
          <w:p w14:paraId="5778A3E5" w14:textId="1EC6A51A" w:rsidR="00D94263" w:rsidRDefault="00634BA9"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work with the SMART Play Network to develop resilience for targeted groups of children;</w:t>
            </w:r>
          </w:p>
          <w:p w14:paraId="0BC5CAA0" w14:textId="2BFB748F" w:rsidR="00D94263" w:rsidRDefault="00D94263" w:rsidP="00186249">
            <w:pPr>
              <w:pStyle w:val="ListParagraph"/>
              <w:numPr>
                <w:ilvl w:val="0"/>
                <w:numId w:val="11"/>
              </w:numPr>
              <w:tabs>
                <w:tab w:val="left" w:pos="3405"/>
              </w:tabs>
              <w:rPr>
                <w:rFonts w:ascii="Arial" w:hAnsi="Arial" w:cs="Arial"/>
                <w:sz w:val="20"/>
                <w:szCs w:val="20"/>
              </w:rPr>
            </w:pPr>
            <w:r>
              <w:rPr>
                <w:rFonts w:ascii="Arial" w:hAnsi="Arial" w:cs="Arial"/>
                <w:sz w:val="20"/>
                <w:szCs w:val="20"/>
              </w:rPr>
              <w:t>develop project to improve attendance and punctuality</w:t>
            </w:r>
            <w:r w:rsidR="00634BA9">
              <w:rPr>
                <w:rFonts w:ascii="Arial" w:hAnsi="Arial" w:cs="Arial"/>
                <w:sz w:val="20"/>
                <w:szCs w:val="20"/>
              </w:rPr>
              <w:t>.</w:t>
            </w:r>
          </w:p>
          <w:p w14:paraId="582FAF2E" w14:textId="77777777" w:rsidR="002B7F6B" w:rsidRPr="0047247D" w:rsidRDefault="002B7F6B" w:rsidP="002B7F6B">
            <w:pPr>
              <w:pStyle w:val="ListParagraph"/>
              <w:tabs>
                <w:tab w:val="left" w:pos="3405"/>
              </w:tabs>
              <w:rPr>
                <w:rFonts w:ascii="Arial" w:hAnsi="Arial" w:cs="Arial"/>
                <w:sz w:val="20"/>
                <w:szCs w:val="20"/>
              </w:rPr>
            </w:pPr>
          </w:p>
          <w:p w14:paraId="6518EE54" w14:textId="77777777" w:rsidR="00187ED4" w:rsidRPr="00187ED4" w:rsidRDefault="00187ED4" w:rsidP="00187ED4">
            <w:pPr>
              <w:tabs>
                <w:tab w:val="left" w:pos="3405"/>
              </w:tabs>
              <w:rPr>
                <w:rFonts w:ascii="Arial" w:hAnsi="Arial" w:cs="Arial"/>
                <w:sz w:val="20"/>
                <w:szCs w:val="20"/>
              </w:rPr>
            </w:pPr>
          </w:p>
          <w:p w14:paraId="728B5670" w14:textId="667FFEDF" w:rsidR="00D94263" w:rsidRDefault="00D94263" w:rsidP="00D94263">
            <w:pPr>
              <w:pStyle w:val="ListParagraph"/>
              <w:tabs>
                <w:tab w:val="left" w:pos="3405"/>
              </w:tabs>
              <w:ind w:left="0"/>
              <w:rPr>
                <w:rFonts w:ascii="Arial" w:hAnsi="Arial" w:cs="Arial"/>
                <w:sz w:val="20"/>
                <w:szCs w:val="20"/>
              </w:rPr>
            </w:pPr>
          </w:p>
          <w:p w14:paraId="57619856" w14:textId="77777777" w:rsidR="00D94263" w:rsidRDefault="00D94263" w:rsidP="00D94263">
            <w:pPr>
              <w:pStyle w:val="ListParagraph"/>
              <w:tabs>
                <w:tab w:val="left" w:pos="3405"/>
              </w:tabs>
              <w:rPr>
                <w:rFonts w:ascii="Arial" w:hAnsi="Arial" w:cs="Arial"/>
                <w:sz w:val="20"/>
                <w:szCs w:val="20"/>
              </w:rPr>
            </w:pPr>
          </w:p>
          <w:p w14:paraId="7B9B1EF7" w14:textId="77777777" w:rsidR="00D94263" w:rsidRDefault="00D94263" w:rsidP="00457CF3">
            <w:pPr>
              <w:pStyle w:val="ListParagraph"/>
              <w:tabs>
                <w:tab w:val="left" w:pos="3405"/>
              </w:tabs>
              <w:ind w:left="0"/>
              <w:rPr>
                <w:rFonts w:ascii="Arial" w:hAnsi="Arial" w:cs="Arial"/>
                <w:b/>
                <w:sz w:val="20"/>
                <w:szCs w:val="20"/>
              </w:rPr>
            </w:pPr>
          </w:p>
          <w:p w14:paraId="12E8087E" w14:textId="6A9A7BDC" w:rsidR="00CB0F86" w:rsidRDefault="00CB0F86" w:rsidP="00457CF3">
            <w:pPr>
              <w:pStyle w:val="ListParagraph"/>
              <w:tabs>
                <w:tab w:val="left" w:pos="3405"/>
              </w:tabs>
              <w:ind w:left="0"/>
              <w:rPr>
                <w:rFonts w:ascii="Arial" w:hAnsi="Arial" w:cs="Arial"/>
                <w:b/>
                <w:sz w:val="20"/>
                <w:szCs w:val="20"/>
              </w:rPr>
            </w:pPr>
          </w:p>
          <w:p w14:paraId="438EA451" w14:textId="77777777" w:rsidR="00CB0F86" w:rsidRDefault="00CB0F86" w:rsidP="00457CF3">
            <w:pPr>
              <w:pStyle w:val="ListParagraph"/>
              <w:tabs>
                <w:tab w:val="left" w:pos="3405"/>
              </w:tabs>
              <w:ind w:left="0"/>
              <w:rPr>
                <w:rFonts w:ascii="Arial" w:hAnsi="Arial" w:cs="Arial"/>
                <w:b/>
                <w:sz w:val="20"/>
                <w:szCs w:val="20"/>
              </w:rPr>
            </w:pPr>
          </w:p>
          <w:p w14:paraId="32B91611" w14:textId="01905149" w:rsidR="00CB0F86" w:rsidRDefault="00CB0F86" w:rsidP="00457CF3">
            <w:pPr>
              <w:pStyle w:val="ListParagraph"/>
              <w:tabs>
                <w:tab w:val="left" w:pos="3405"/>
              </w:tabs>
              <w:ind w:left="0"/>
              <w:rPr>
                <w:rFonts w:ascii="Arial" w:hAnsi="Arial" w:cs="Arial"/>
                <w:b/>
                <w:sz w:val="20"/>
                <w:szCs w:val="20"/>
              </w:rPr>
            </w:pPr>
          </w:p>
          <w:p w14:paraId="188B1F76" w14:textId="77777777" w:rsidR="00CB0F86" w:rsidRDefault="00CB0F86" w:rsidP="00457CF3">
            <w:pPr>
              <w:pStyle w:val="ListParagraph"/>
              <w:tabs>
                <w:tab w:val="left" w:pos="3405"/>
              </w:tabs>
              <w:ind w:left="0"/>
              <w:rPr>
                <w:rFonts w:ascii="Arial" w:hAnsi="Arial" w:cs="Arial"/>
                <w:b/>
                <w:sz w:val="20"/>
                <w:szCs w:val="20"/>
              </w:rPr>
            </w:pPr>
          </w:p>
          <w:p w14:paraId="15EF69DA" w14:textId="77777777" w:rsidR="00FC392B" w:rsidRDefault="00FC392B" w:rsidP="00457CF3">
            <w:pPr>
              <w:pStyle w:val="ListParagraph"/>
              <w:tabs>
                <w:tab w:val="left" w:pos="3405"/>
              </w:tabs>
              <w:ind w:left="0"/>
              <w:rPr>
                <w:rFonts w:ascii="Arial" w:hAnsi="Arial" w:cs="Arial"/>
                <w:b/>
                <w:sz w:val="20"/>
                <w:szCs w:val="20"/>
              </w:rPr>
            </w:pPr>
          </w:p>
          <w:p w14:paraId="090578C9" w14:textId="5A92703F" w:rsidR="00FC392B" w:rsidRDefault="00FC392B" w:rsidP="00457CF3">
            <w:pPr>
              <w:pStyle w:val="ListParagraph"/>
              <w:tabs>
                <w:tab w:val="left" w:pos="3405"/>
              </w:tabs>
              <w:ind w:left="0"/>
              <w:rPr>
                <w:rFonts w:ascii="Arial" w:hAnsi="Arial" w:cs="Arial"/>
                <w:b/>
                <w:sz w:val="20"/>
                <w:szCs w:val="20"/>
              </w:rPr>
            </w:pPr>
          </w:p>
          <w:p w14:paraId="31F77A02" w14:textId="77777777" w:rsidR="00FC392B" w:rsidRDefault="00FC392B" w:rsidP="00457CF3">
            <w:pPr>
              <w:pStyle w:val="ListParagraph"/>
              <w:tabs>
                <w:tab w:val="left" w:pos="3405"/>
              </w:tabs>
              <w:ind w:left="0"/>
              <w:rPr>
                <w:rFonts w:ascii="Arial" w:hAnsi="Arial" w:cs="Arial"/>
                <w:b/>
                <w:sz w:val="20"/>
                <w:szCs w:val="20"/>
              </w:rPr>
            </w:pPr>
          </w:p>
          <w:p w14:paraId="7E106109" w14:textId="77777777" w:rsidR="00FC392B" w:rsidRDefault="00FC392B" w:rsidP="00457CF3">
            <w:pPr>
              <w:pStyle w:val="ListParagraph"/>
              <w:tabs>
                <w:tab w:val="left" w:pos="3405"/>
              </w:tabs>
              <w:ind w:left="0"/>
              <w:rPr>
                <w:rFonts w:ascii="Arial" w:hAnsi="Arial" w:cs="Arial"/>
                <w:b/>
                <w:sz w:val="20"/>
                <w:szCs w:val="20"/>
              </w:rPr>
            </w:pPr>
          </w:p>
          <w:p w14:paraId="55678CF4" w14:textId="77777777" w:rsidR="00FC392B" w:rsidRDefault="00FC392B" w:rsidP="00457CF3">
            <w:pPr>
              <w:pStyle w:val="ListParagraph"/>
              <w:tabs>
                <w:tab w:val="left" w:pos="3405"/>
              </w:tabs>
              <w:ind w:left="0"/>
              <w:rPr>
                <w:rFonts w:ascii="Arial" w:hAnsi="Arial" w:cs="Arial"/>
                <w:b/>
                <w:sz w:val="20"/>
                <w:szCs w:val="20"/>
              </w:rPr>
            </w:pPr>
          </w:p>
          <w:p w14:paraId="0097620F" w14:textId="77777777" w:rsidR="00FC392B" w:rsidRDefault="00FC392B" w:rsidP="00457CF3">
            <w:pPr>
              <w:pStyle w:val="ListParagraph"/>
              <w:tabs>
                <w:tab w:val="left" w:pos="3405"/>
              </w:tabs>
              <w:ind w:left="0"/>
              <w:rPr>
                <w:rFonts w:ascii="Arial" w:hAnsi="Arial" w:cs="Arial"/>
                <w:b/>
                <w:sz w:val="20"/>
                <w:szCs w:val="20"/>
              </w:rPr>
            </w:pPr>
          </w:p>
          <w:p w14:paraId="4A997EC3" w14:textId="77777777" w:rsidR="00FC392B" w:rsidRDefault="00FC392B" w:rsidP="00457CF3">
            <w:pPr>
              <w:pStyle w:val="ListParagraph"/>
              <w:tabs>
                <w:tab w:val="left" w:pos="3405"/>
              </w:tabs>
              <w:ind w:left="0"/>
              <w:rPr>
                <w:rFonts w:ascii="Arial" w:hAnsi="Arial" w:cs="Arial"/>
                <w:b/>
                <w:sz w:val="20"/>
                <w:szCs w:val="20"/>
              </w:rPr>
            </w:pPr>
          </w:p>
          <w:p w14:paraId="7DA0EA36" w14:textId="77777777" w:rsidR="00FC392B" w:rsidRDefault="00FC392B" w:rsidP="00457CF3">
            <w:pPr>
              <w:pStyle w:val="ListParagraph"/>
              <w:tabs>
                <w:tab w:val="left" w:pos="3405"/>
              </w:tabs>
              <w:ind w:left="0"/>
              <w:rPr>
                <w:rFonts w:ascii="Arial" w:hAnsi="Arial" w:cs="Arial"/>
                <w:b/>
                <w:sz w:val="20"/>
                <w:szCs w:val="20"/>
              </w:rPr>
            </w:pPr>
          </w:p>
          <w:p w14:paraId="21460A16" w14:textId="77777777" w:rsidR="00FC392B" w:rsidRDefault="00FC392B" w:rsidP="00457CF3">
            <w:pPr>
              <w:pStyle w:val="ListParagraph"/>
              <w:tabs>
                <w:tab w:val="left" w:pos="3405"/>
              </w:tabs>
              <w:ind w:left="0"/>
              <w:rPr>
                <w:rFonts w:ascii="Arial" w:hAnsi="Arial" w:cs="Arial"/>
                <w:b/>
                <w:sz w:val="20"/>
                <w:szCs w:val="20"/>
              </w:rPr>
            </w:pPr>
          </w:p>
          <w:p w14:paraId="16FDBA32" w14:textId="77777777" w:rsidR="00FC392B" w:rsidRDefault="00FC392B" w:rsidP="00457CF3">
            <w:pPr>
              <w:pStyle w:val="ListParagraph"/>
              <w:tabs>
                <w:tab w:val="left" w:pos="3405"/>
              </w:tabs>
              <w:ind w:left="0"/>
              <w:rPr>
                <w:rFonts w:ascii="Arial" w:hAnsi="Arial" w:cs="Arial"/>
                <w:b/>
                <w:sz w:val="20"/>
                <w:szCs w:val="20"/>
              </w:rPr>
            </w:pPr>
          </w:p>
          <w:p w14:paraId="1EDCDF97" w14:textId="77777777" w:rsidR="00FC392B" w:rsidRDefault="00FC392B" w:rsidP="00457CF3">
            <w:pPr>
              <w:pStyle w:val="ListParagraph"/>
              <w:tabs>
                <w:tab w:val="left" w:pos="3405"/>
              </w:tabs>
              <w:ind w:left="0"/>
              <w:rPr>
                <w:rFonts w:ascii="Arial" w:hAnsi="Arial" w:cs="Arial"/>
                <w:b/>
                <w:sz w:val="20"/>
                <w:szCs w:val="20"/>
              </w:rPr>
            </w:pPr>
          </w:p>
          <w:p w14:paraId="1A7A6C04" w14:textId="77777777" w:rsidR="00FC392B" w:rsidRDefault="00FC392B" w:rsidP="00457CF3">
            <w:pPr>
              <w:pStyle w:val="ListParagraph"/>
              <w:tabs>
                <w:tab w:val="left" w:pos="3405"/>
              </w:tabs>
              <w:ind w:left="0"/>
              <w:rPr>
                <w:rFonts w:ascii="Arial" w:hAnsi="Arial" w:cs="Arial"/>
                <w:b/>
                <w:sz w:val="20"/>
                <w:szCs w:val="20"/>
              </w:rPr>
            </w:pPr>
          </w:p>
          <w:p w14:paraId="658E85DB" w14:textId="77777777" w:rsidR="00FC392B" w:rsidRDefault="00FC392B" w:rsidP="00457CF3">
            <w:pPr>
              <w:pStyle w:val="ListParagraph"/>
              <w:tabs>
                <w:tab w:val="left" w:pos="3405"/>
              </w:tabs>
              <w:ind w:left="0"/>
              <w:rPr>
                <w:rFonts w:ascii="Arial" w:hAnsi="Arial" w:cs="Arial"/>
                <w:b/>
                <w:sz w:val="20"/>
                <w:szCs w:val="20"/>
              </w:rPr>
            </w:pPr>
          </w:p>
          <w:p w14:paraId="27B20970" w14:textId="77777777" w:rsidR="00FC392B" w:rsidRDefault="00FC392B" w:rsidP="00457CF3">
            <w:pPr>
              <w:pStyle w:val="ListParagraph"/>
              <w:tabs>
                <w:tab w:val="left" w:pos="3405"/>
              </w:tabs>
              <w:ind w:left="0"/>
              <w:rPr>
                <w:rFonts w:ascii="Arial" w:hAnsi="Arial" w:cs="Arial"/>
                <w:b/>
                <w:sz w:val="20"/>
                <w:szCs w:val="20"/>
              </w:rPr>
            </w:pPr>
          </w:p>
          <w:p w14:paraId="7420D039" w14:textId="77777777" w:rsidR="00FC392B" w:rsidRDefault="00FC392B" w:rsidP="00457CF3">
            <w:pPr>
              <w:pStyle w:val="ListParagraph"/>
              <w:tabs>
                <w:tab w:val="left" w:pos="3405"/>
              </w:tabs>
              <w:ind w:left="0"/>
              <w:rPr>
                <w:rFonts w:ascii="Arial" w:hAnsi="Arial" w:cs="Arial"/>
                <w:b/>
                <w:sz w:val="20"/>
                <w:szCs w:val="20"/>
              </w:rPr>
            </w:pPr>
          </w:p>
          <w:p w14:paraId="29E0FFF0" w14:textId="77777777" w:rsidR="00FC392B" w:rsidRDefault="00FC392B" w:rsidP="00457CF3">
            <w:pPr>
              <w:pStyle w:val="ListParagraph"/>
              <w:tabs>
                <w:tab w:val="left" w:pos="3405"/>
              </w:tabs>
              <w:ind w:left="0"/>
              <w:rPr>
                <w:rFonts w:ascii="Arial" w:hAnsi="Arial" w:cs="Arial"/>
                <w:b/>
                <w:sz w:val="20"/>
                <w:szCs w:val="20"/>
              </w:rPr>
            </w:pPr>
          </w:p>
          <w:p w14:paraId="37C75CF3" w14:textId="77777777" w:rsidR="00FC392B" w:rsidRDefault="00FC392B" w:rsidP="00457CF3">
            <w:pPr>
              <w:pStyle w:val="ListParagraph"/>
              <w:tabs>
                <w:tab w:val="left" w:pos="3405"/>
              </w:tabs>
              <w:ind w:left="0"/>
              <w:rPr>
                <w:rFonts w:ascii="Arial" w:hAnsi="Arial" w:cs="Arial"/>
                <w:b/>
                <w:sz w:val="20"/>
                <w:szCs w:val="20"/>
              </w:rPr>
            </w:pPr>
          </w:p>
          <w:p w14:paraId="7645AA0B" w14:textId="77777777" w:rsidR="00FC392B" w:rsidRDefault="00FC392B" w:rsidP="00457CF3">
            <w:pPr>
              <w:pStyle w:val="ListParagraph"/>
              <w:tabs>
                <w:tab w:val="left" w:pos="3405"/>
              </w:tabs>
              <w:ind w:left="0"/>
              <w:rPr>
                <w:rFonts w:ascii="Arial" w:hAnsi="Arial" w:cs="Arial"/>
                <w:b/>
                <w:sz w:val="20"/>
                <w:szCs w:val="20"/>
              </w:rPr>
            </w:pPr>
          </w:p>
          <w:p w14:paraId="69996B0B" w14:textId="77777777" w:rsidR="00FC392B" w:rsidRDefault="00FC392B" w:rsidP="00457CF3">
            <w:pPr>
              <w:pStyle w:val="ListParagraph"/>
              <w:tabs>
                <w:tab w:val="left" w:pos="3405"/>
              </w:tabs>
              <w:ind w:left="0"/>
              <w:rPr>
                <w:rFonts w:ascii="Arial" w:hAnsi="Arial" w:cs="Arial"/>
                <w:b/>
                <w:sz w:val="20"/>
                <w:szCs w:val="20"/>
              </w:rPr>
            </w:pPr>
          </w:p>
          <w:p w14:paraId="3DAC795C" w14:textId="77777777" w:rsidR="00FC392B" w:rsidRDefault="00FC392B" w:rsidP="00457CF3">
            <w:pPr>
              <w:pStyle w:val="ListParagraph"/>
              <w:tabs>
                <w:tab w:val="left" w:pos="3405"/>
              </w:tabs>
              <w:ind w:left="0"/>
              <w:rPr>
                <w:rFonts w:ascii="Arial" w:hAnsi="Arial" w:cs="Arial"/>
                <w:b/>
                <w:sz w:val="20"/>
                <w:szCs w:val="20"/>
              </w:rPr>
            </w:pPr>
          </w:p>
          <w:p w14:paraId="1CB89BA3" w14:textId="77777777" w:rsidR="00FC392B" w:rsidRDefault="00FC392B" w:rsidP="00457CF3">
            <w:pPr>
              <w:pStyle w:val="ListParagraph"/>
              <w:tabs>
                <w:tab w:val="left" w:pos="3405"/>
              </w:tabs>
              <w:ind w:left="0"/>
              <w:rPr>
                <w:rFonts w:ascii="Arial" w:hAnsi="Arial" w:cs="Arial"/>
                <w:b/>
                <w:sz w:val="20"/>
                <w:szCs w:val="20"/>
              </w:rPr>
            </w:pPr>
          </w:p>
          <w:p w14:paraId="71376E30" w14:textId="77777777" w:rsidR="00FC392B" w:rsidRDefault="00FC392B" w:rsidP="00457CF3">
            <w:pPr>
              <w:pStyle w:val="ListParagraph"/>
              <w:tabs>
                <w:tab w:val="left" w:pos="3405"/>
              </w:tabs>
              <w:ind w:left="0"/>
              <w:rPr>
                <w:rFonts w:ascii="Arial" w:hAnsi="Arial" w:cs="Arial"/>
                <w:b/>
                <w:sz w:val="20"/>
                <w:szCs w:val="20"/>
              </w:rPr>
            </w:pPr>
          </w:p>
          <w:p w14:paraId="768B2D8E" w14:textId="77777777" w:rsidR="00FC392B" w:rsidRDefault="00FC392B" w:rsidP="00457CF3">
            <w:pPr>
              <w:pStyle w:val="ListParagraph"/>
              <w:tabs>
                <w:tab w:val="left" w:pos="3405"/>
              </w:tabs>
              <w:ind w:left="0"/>
              <w:rPr>
                <w:rFonts w:ascii="Arial" w:hAnsi="Arial" w:cs="Arial"/>
                <w:b/>
                <w:sz w:val="20"/>
                <w:szCs w:val="20"/>
              </w:rPr>
            </w:pPr>
          </w:p>
          <w:p w14:paraId="545FA62F" w14:textId="77777777" w:rsidR="00FC392B" w:rsidRDefault="00FC392B" w:rsidP="00457CF3">
            <w:pPr>
              <w:pStyle w:val="ListParagraph"/>
              <w:tabs>
                <w:tab w:val="left" w:pos="3405"/>
              </w:tabs>
              <w:ind w:left="0"/>
              <w:rPr>
                <w:rFonts w:ascii="Arial" w:hAnsi="Arial" w:cs="Arial"/>
                <w:b/>
                <w:sz w:val="20"/>
                <w:szCs w:val="20"/>
              </w:rPr>
            </w:pPr>
          </w:p>
        </w:tc>
      </w:tr>
    </w:tbl>
    <w:p w14:paraId="1B25957A" w14:textId="77777777" w:rsidR="00203FC6" w:rsidRDefault="00203FC6" w:rsidP="00C2773E">
      <w:pPr>
        <w:pStyle w:val="ListParagraph"/>
        <w:tabs>
          <w:tab w:val="left" w:pos="3405"/>
        </w:tabs>
        <w:spacing w:after="0"/>
        <w:rPr>
          <w:rFonts w:ascii="Arial" w:hAnsi="Arial" w:cs="Arial"/>
          <w:b/>
          <w:sz w:val="20"/>
          <w:szCs w:val="20"/>
        </w:rPr>
      </w:pPr>
    </w:p>
    <w:p w14:paraId="0BE42830" w14:textId="77777777" w:rsidR="00010940" w:rsidRDefault="00010940" w:rsidP="00286F7E">
      <w:pPr>
        <w:tabs>
          <w:tab w:val="left" w:pos="3405"/>
        </w:tabs>
        <w:spacing w:after="0"/>
        <w:rPr>
          <w:rFonts w:ascii="Arial" w:hAnsi="Arial" w:cs="Arial"/>
          <w:b/>
          <w:sz w:val="20"/>
          <w:szCs w:val="20"/>
        </w:rPr>
      </w:pPr>
    </w:p>
    <w:p w14:paraId="4AE67C20" w14:textId="77777777" w:rsidR="00FC392B" w:rsidRDefault="00FC392B" w:rsidP="00010940">
      <w:pPr>
        <w:tabs>
          <w:tab w:val="left" w:pos="3405"/>
        </w:tabs>
        <w:spacing w:after="0"/>
        <w:jc w:val="center"/>
        <w:rPr>
          <w:rFonts w:ascii="Arial" w:hAnsi="Arial" w:cs="Arial"/>
          <w:b/>
          <w:sz w:val="24"/>
          <w:szCs w:val="24"/>
        </w:rPr>
      </w:pPr>
    </w:p>
    <w:p w14:paraId="0734A46E" w14:textId="77777777" w:rsidR="00FC392B" w:rsidRDefault="00FC392B" w:rsidP="00010940">
      <w:pPr>
        <w:tabs>
          <w:tab w:val="left" w:pos="3405"/>
        </w:tabs>
        <w:spacing w:after="0"/>
        <w:jc w:val="center"/>
        <w:rPr>
          <w:rFonts w:ascii="Arial" w:hAnsi="Arial" w:cs="Arial"/>
          <w:b/>
          <w:sz w:val="24"/>
          <w:szCs w:val="24"/>
        </w:rPr>
      </w:pPr>
    </w:p>
    <w:p w14:paraId="3FFA6A32" w14:textId="77777777" w:rsidR="0047247D" w:rsidRDefault="0047247D" w:rsidP="00010940">
      <w:pPr>
        <w:tabs>
          <w:tab w:val="left" w:pos="3405"/>
        </w:tabs>
        <w:spacing w:after="0"/>
        <w:jc w:val="center"/>
        <w:rPr>
          <w:rFonts w:ascii="Arial" w:hAnsi="Arial" w:cs="Arial"/>
          <w:b/>
          <w:sz w:val="24"/>
          <w:szCs w:val="24"/>
        </w:rPr>
      </w:pPr>
    </w:p>
    <w:p w14:paraId="54812061" w14:textId="77777777" w:rsidR="00634BA9" w:rsidRDefault="00634BA9" w:rsidP="00010940">
      <w:pPr>
        <w:tabs>
          <w:tab w:val="left" w:pos="3405"/>
        </w:tabs>
        <w:spacing w:after="0"/>
        <w:jc w:val="center"/>
        <w:rPr>
          <w:rFonts w:ascii="Arial" w:hAnsi="Arial" w:cs="Arial"/>
          <w:b/>
          <w:sz w:val="24"/>
          <w:szCs w:val="24"/>
        </w:rPr>
      </w:pPr>
    </w:p>
    <w:p w14:paraId="1249ACDB" w14:textId="77777777" w:rsidR="00634BA9" w:rsidRDefault="00634BA9" w:rsidP="00010940">
      <w:pPr>
        <w:tabs>
          <w:tab w:val="left" w:pos="3405"/>
        </w:tabs>
        <w:spacing w:after="0"/>
        <w:jc w:val="center"/>
        <w:rPr>
          <w:rFonts w:ascii="Arial" w:hAnsi="Arial" w:cs="Arial"/>
          <w:b/>
          <w:sz w:val="24"/>
          <w:szCs w:val="24"/>
        </w:rPr>
      </w:pPr>
    </w:p>
    <w:p w14:paraId="50910349" w14:textId="77777777" w:rsidR="00634BA9" w:rsidRDefault="00634BA9" w:rsidP="00010940">
      <w:pPr>
        <w:tabs>
          <w:tab w:val="left" w:pos="3405"/>
        </w:tabs>
        <w:spacing w:after="0"/>
        <w:jc w:val="center"/>
        <w:rPr>
          <w:rFonts w:ascii="Arial" w:hAnsi="Arial" w:cs="Arial"/>
          <w:b/>
          <w:sz w:val="24"/>
          <w:szCs w:val="24"/>
        </w:rPr>
      </w:pPr>
    </w:p>
    <w:p w14:paraId="097F9014" w14:textId="77777777" w:rsidR="00634BA9" w:rsidRDefault="00634BA9" w:rsidP="00010940">
      <w:pPr>
        <w:tabs>
          <w:tab w:val="left" w:pos="3405"/>
        </w:tabs>
        <w:spacing w:after="0"/>
        <w:jc w:val="center"/>
        <w:rPr>
          <w:rFonts w:ascii="Arial" w:hAnsi="Arial" w:cs="Arial"/>
          <w:b/>
          <w:sz w:val="24"/>
          <w:szCs w:val="24"/>
        </w:rPr>
      </w:pPr>
    </w:p>
    <w:p w14:paraId="58A3EEF8" w14:textId="77777777" w:rsidR="00634BA9" w:rsidRDefault="00634BA9" w:rsidP="00010940">
      <w:pPr>
        <w:tabs>
          <w:tab w:val="left" w:pos="3405"/>
        </w:tabs>
        <w:spacing w:after="0"/>
        <w:jc w:val="center"/>
        <w:rPr>
          <w:rFonts w:ascii="Arial" w:hAnsi="Arial" w:cs="Arial"/>
          <w:b/>
          <w:sz w:val="24"/>
          <w:szCs w:val="24"/>
        </w:rPr>
      </w:pPr>
    </w:p>
    <w:p w14:paraId="19E91B1F" w14:textId="77777777" w:rsidR="00634BA9" w:rsidRDefault="00634BA9" w:rsidP="00010940">
      <w:pPr>
        <w:tabs>
          <w:tab w:val="left" w:pos="3405"/>
        </w:tabs>
        <w:spacing w:after="0"/>
        <w:jc w:val="center"/>
        <w:rPr>
          <w:rFonts w:ascii="Arial" w:hAnsi="Arial" w:cs="Arial"/>
          <w:b/>
          <w:sz w:val="24"/>
          <w:szCs w:val="24"/>
        </w:rPr>
      </w:pPr>
    </w:p>
    <w:p w14:paraId="19758F98" w14:textId="77777777" w:rsidR="00634BA9" w:rsidRDefault="00634BA9" w:rsidP="00010940">
      <w:pPr>
        <w:tabs>
          <w:tab w:val="left" w:pos="3405"/>
        </w:tabs>
        <w:spacing w:after="0"/>
        <w:jc w:val="center"/>
        <w:rPr>
          <w:rFonts w:ascii="Arial" w:hAnsi="Arial" w:cs="Arial"/>
          <w:b/>
          <w:sz w:val="24"/>
          <w:szCs w:val="24"/>
        </w:rPr>
      </w:pPr>
    </w:p>
    <w:p w14:paraId="353209E3" w14:textId="77777777" w:rsidR="00634BA9" w:rsidRDefault="00634BA9" w:rsidP="00010940">
      <w:pPr>
        <w:tabs>
          <w:tab w:val="left" w:pos="3405"/>
        </w:tabs>
        <w:spacing w:after="0"/>
        <w:jc w:val="center"/>
        <w:rPr>
          <w:rFonts w:ascii="Arial" w:hAnsi="Arial" w:cs="Arial"/>
          <w:b/>
          <w:sz w:val="24"/>
          <w:szCs w:val="24"/>
        </w:rPr>
      </w:pPr>
    </w:p>
    <w:p w14:paraId="0994CA69" w14:textId="4E12757D" w:rsidR="00203FC6" w:rsidRPr="00010940" w:rsidRDefault="00010940" w:rsidP="00010940">
      <w:pPr>
        <w:tabs>
          <w:tab w:val="left" w:pos="3405"/>
        </w:tabs>
        <w:spacing w:after="0"/>
        <w:jc w:val="center"/>
        <w:rPr>
          <w:rFonts w:ascii="Arial" w:hAnsi="Arial" w:cs="Arial"/>
          <w:b/>
          <w:sz w:val="24"/>
          <w:szCs w:val="24"/>
        </w:rPr>
      </w:pPr>
      <w:r w:rsidRPr="00010940">
        <w:rPr>
          <w:rFonts w:ascii="Arial" w:hAnsi="Arial" w:cs="Arial"/>
          <w:b/>
          <w:sz w:val="24"/>
          <w:szCs w:val="24"/>
        </w:rPr>
        <w:t>Improvement Priorities for Session 201</w:t>
      </w:r>
      <w:r w:rsidR="009C27CB">
        <w:rPr>
          <w:rFonts w:ascii="Arial" w:hAnsi="Arial" w:cs="Arial"/>
          <w:b/>
          <w:sz w:val="24"/>
          <w:szCs w:val="24"/>
        </w:rPr>
        <w:t>9</w:t>
      </w:r>
      <w:r w:rsidRPr="00010940">
        <w:rPr>
          <w:rFonts w:ascii="Arial" w:hAnsi="Arial" w:cs="Arial"/>
          <w:b/>
          <w:sz w:val="24"/>
          <w:szCs w:val="24"/>
        </w:rPr>
        <w:t>-20</w:t>
      </w:r>
      <w:r w:rsidR="009C27CB">
        <w:rPr>
          <w:rFonts w:ascii="Arial" w:hAnsi="Arial" w:cs="Arial"/>
          <w:b/>
          <w:sz w:val="24"/>
          <w:szCs w:val="24"/>
        </w:rPr>
        <w:t>20</w:t>
      </w:r>
    </w:p>
    <w:p w14:paraId="2C25C555" w14:textId="77777777" w:rsidR="00203FC6" w:rsidRDefault="00203FC6" w:rsidP="00C2773E">
      <w:pPr>
        <w:pStyle w:val="ListParagraph"/>
        <w:tabs>
          <w:tab w:val="left" w:pos="3405"/>
        </w:tabs>
        <w:spacing w:after="0"/>
        <w:rPr>
          <w:rFonts w:ascii="Arial" w:hAnsi="Arial" w:cs="Arial"/>
          <w:b/>
          <w:sz w:val="20"/>
          <w:szCs w:val="20"/>
        </w:rPr>
      </w:pPr>
    </w:p>
    <w:p w14:paraId="401027A5" w14:textId="77777777" w:rsidR="00203FC6" w:rsidRDefault="00203FC6" w:rsidP="00C2773E">
      <w:pPr>
        <w:pStyle w:val="ListParagraph"/>
        <w:tabs>
          <w:tab w:val="left" w:pos="3405"/>
        </w:tabs>
        <w:spacing w:after="0"/>
        <w:rPr>
          <w:rFonts w:ascii="Arial" w:hAnsi="Arial" w:cs="Arial"/>
          <w:b/>
          <w:sz w:val="20"/>
          <w:szCs w:val="20"/>
        </w:rPr>
      </w:pPr>
    </w:p>
    <w:tbl>
      <w:tblPr>
        <w:tblStyle w:val="TableGrid"/>
        <w:tblW w:w="10485" w:type="dxa"/>
        <w:tblLook w:val="04A0" w:firstRow="1" w:lastRow="0" w:firstColumn="1" w:lastColumn="0" w:noHBand="0" w:noVBand="1"/>
      </w:tblPr>
      <w:tblGrid>
        <w:gridCol w:w="10485"/>
      </w:tblGrid>
      <w:tr w:rsidR="001F4DE6" w14:paraId="79DEEC8B" w14:textId="77777777" w:rsidTr="00010940">
        <w:tc>
          <w:tcPr>
            <w:tcW w:w="10485" w:type="dxa"/>
          </w:tcPr>
          <w:p w14:paraId="46CDAFA5" w14:textId="25616B74" w:rsidR="001F4DE6" w:rsidRDefault="00010940" w:rsidP="00203FC6">
            <w:pPr>
              <w:pStyle w:val="ListParagraph"/>
              <w:numPr>
                <w:ilvl w:val="0"/>
                <w:numId w:val="8"/>
              </w:numPr>
              <w:tabs>
                <w:tab w:val="left" w:pos="3405"/>
              </w:tabs>
              <w:spacing w:before="120" w:after="120"/>
              <w:rPr>
                <w:rFonts w:ascii="Arial" w:hAnsi="Arial" w:cs="Arial"/>
                <w:b/>
                <w:sz w:val="20"/>
                <w:szCs w:val="20"/>
              </w:rPr>
            </w:pPr>
            <w:r>
              <w:rPr>
                <w:rFonts w:ascii="Arial" w:hAnsi="Arial" w:cs="Arial"/>
                <w:b/>
                <w:sz w:val="20"/>
                <w:szCs w:val="20"/>
              </w:rPr>
              <w:t xml:space="preserve"> </w:t>
            </w:r>
            <w:r w:rsidR="00186249">
              <w:rPr>
                <w:rFonts w:ascii="Arial" w:hAnsi="Arial" w:cs="Arial"/>
                <w:b/>
                <w:sz w:val="20"/>
                <w:szCs w:val="20"/>
              </w:rPr>
              <w:t>Raising attainment and narrowing the poverty-related attainment gap.</w:t>
            </w:r>
          </w:p>
          <w:p w14:paraId="5BD82A73" w14:textId="77777777" w:rsidR="00010940" w:rsidRDefault="00010940" w:rsidP="00010940">
            <w:pPr>
              <w:tabs>
                <w:tab w:val="left" w:pos="3405"/>
              </w:tabs>
              <w:spacing w:before="120" w:after="120"/>
              <w:rPr>
                <w:rFonts w:ascii="Arial" w:hAnsi="Arial" w:cs="Arial"/>
                <w:b/>
                <w:sz w:val="20"/>
                <w:szCs w:val="20"/>
              </w:rPr>
            </w:pPr>
          </w:p>
          <w:p w14:paraId="0EE171FF" w14:textId="77777777" w:rsidR="00010940" w:rsidRPr="00010940" w:rsidRDefault="00010940" w:rsidP="00010940">
            <w:pPr>
              <w:tabs>
                <w:tab w:val="left" w:pos="3405"/>
              </w:tabs>
              <w:spacing w:before="120" w:after="120"/>
              <w:rPr>
                <w:rFonts w:ascii="Arial" w:hAnsi="Arial" w:cs="Arial"/>
                <w:b/>
                <w:sz w:val="20"/>
                <w:szCs w:val="20"/>
              </w:rPr>
            </w:pPr>
          </w:p>
        </w:tc>
      </w:tr>
      <w:tr w:rsidR="001F4DE6" w14:paraId="469B631B" w14:textId="77777777" w:rsidTr="00010940">
        <w:tc>
          <w:tcPr>
            <w:tcW w:w="10485" w:type="dxa"/>
          </w:tcPr>
          <w:p w14:paraId="78259770" w14:textId="1BAE6F9F" w:rsidR="001F4DE6" w:rsidRPr="008C3955" w:rsidRDefault="008C3955" w:rsidP="008C3955">
            <w:pPr>
              <w:pStyle w:val="ListParagraph"/>
              <w:numPr>
                <w:ilvl w:val="0"/>
                <w:numId w:val="8"/>
              </w:numPr>
              <w:tabs>
                <w:tab w:val="left" w:pos="3405"/>
              </w:tabs>
              <w:spacing w:before="120" w:after="120"/>
              <w:rPr>
                <w:rFonts w:ascii="Arial" w:hAnsi="Arial" w:cs="Arial"/>
                <w:b/>
                <w:sz w:val="20"/>
                <w:szCs w:val="20"/>
              </w:rPr>
            </w:pPr>
            <w:r>
              <w:rPr>
                <w:rFonts w:ascii="Arial" w:hAnsi="Arial" w:cs="Arial"/>
                <w:b/>
                <w:sz w:val="20"/>
                <w:szCs w:val="20"/>
              </w:rPr>
              <w:t xml:space="preserve"> </w:t>
            </w:r>
            <w:r w:rsidR="00186249">
              <w:rPr>
                <w:rFonts w:ascii="Arial" w:hAnsi="Arial" w:cs="Arial"/>
                <w:b/>
                <w:sz w:val="20"/>
                <w:szCs w:val="20"/>
              </w:rPr>
              <w:t>Improve mental and physical health and wellbeing.</w:t>
            </w:r>
          </w:p>
          <w:p w14:paraId="552FA922" w14:textId="77777777" w:rsidR="00010940" w:rsidRDefault="00010940" w:rsidP="00010940">
            <w:pPr>
              <w:tabs>
                <w:tab w:val="left" w:pos="3405"/>
              </w:tabs>
              <w:spacing w:before="120" w:after="120"/>
              <w:rPr>
                <w:rFonts w:ascii="Arial" w:hAnsi="Arial" w:cs="Arial"/>
                <w:b/>
                <w:sz w:val="20"/>
                <w:szCs w:val="20"/>
              </w:rPr>
            </w:pPr>
          </w:p>
          <w:p w14:paraId="20786A86" w14:textId="77777777" w:rsidR="00010940" w:rsidRPr="00010940" w:rsidRDefault="00010940" w:rsidP="00010940">
            <w:pPr>
              <w:tabs>
                <w:tab w:val="left" w:pos="3405"/>
              </w:tabs>
              <w:spacing w:before="120" w:after="120"/>
              <w:rPr>
                <w:rFonts w:ascii="Arial" w:hAnsi="Arial" w:cs="Arial"/>
                <w:b/>
                <w:sz w:val="20"/>
                <w:szCs w:val="20"/>
              </w:rPr>
            </w:pPr>
          </w:p>
        </w:tc>
      </w:tr>
    </w:tbl>
    <w:p w14:paraId="01CCE3C1" w14:textId="77777777" w:rsidR="00516C4D" w:rsidRDefault="00516C4D" w:rsidP="00516C4D">
      <w:pPr>
        <w:spacing w:after="0" w:line="240" w:lineRule="auto"/>
        <w:rPr>
          <w:rFonts w:ascii="Arial" w:hAnsi="Arial" w:cs="Arial"/>
        </w:rPr>
      </w:pPr>
    </w:p>
    <w:p w14:paraId="2C4A237A" w14:textId="77777777" w:rsidR="00516C4D" w:rsidRDefault="00516C4D" w:rsidP="00516C4D">
      <w:pPr>
        <w:spacing w:after="0" w:line="240" w:lineRule="auto"/>
        <w:rPr>
          <w:rFonts w:ascii="Arial" w:hAnsi="Arial" w:cs="Arial"/>
        </w:rPr>
      </w:pPr>
    </w:p>
    <w:p w14:paraId="333FDA49" w14:textId="77777777" w:rsidR="00516C4D" w:rsidRDefault="00516C4D" w:rsidP="00516C4D">
      <w:pPr>
        <w:spacing w:after="0" w:line="240" w:lineRule="auto"/>
        <w:rPr>
          <w:rFonts w:ascii="Arial" w:hAnsi="Arial" w:cs="Arial"/>
        </w:rPr>
      </w:pPr>
    </w:p>
    <w:p w14:paraId="33A600A1" w14:textId="77777777" w:rsidR="00516C4D" w:rsidRDefault="00516C4D" w:rsidP="00516C4D">
      <w:pPr>
        <w:spacing w:after="0" w:line="240" w:lineRule="auto"/>
        <w:rPr>
          <w:rFonts w:ascii="Arial" w:hAnsi="Arial" w:cs="Arial"/>
        </w:rPr>
      </w:pPr>
    </w:p>
    <w:p w14:paraId="0272FFBA" w14:textId="77777777" w:rsidR="00DB2392" w:rsidRPr="002D69A6" w:rsidRDefault="00DB2392" w:rsidP="00DB2392">
      <w:pPr>
        <w:spacing w:after="0" w:line="240" w:lineRule="auto"/>
        <w:jc w:val="center"/>
        <w:rPr>
          <w:rFonts w:ascii="Arial" w:hAnsi="Arial" w:cs="Arial"/>
          <w:b/>
          <w:sz w:val="24"/>
          <w:szCs w:val="24"/>
        </w:rPr>
      </w:pPr>
    </w:p>
    <w:p w14:paraId="10C930E1" w14:textId="77777777" w:rsidR="00DB2392" w:rsidRDefault="00DB2392" w:rsidP="00DB2392">
      <w:pPr>
        <w:jc w:val="center"/>
        <w:rPr>
          <w:rFonts w:ascii="Arial" w:hAnsi="Arial" w:cs="Arial"/>
        </w:rPr>
      </w:pPr>
      <w:r>
        <w:rPr>
          <w:rFonts w:ascii="Arial" w:hAnsi="Arial" w:cs="Arial"/>
        </w:rPr>
        <w:t xml:space="preserve">Please visit </w:t>
      </w:r>
      <w:hyperlink r:id="rId10" w:history="1">
        <w:r w:rsidRPr="00595450">
          <w:rPr>
            <w:rStyle w:val="Hyperlink"/>
            <w:rFonts w:ascii="Arial" w:hAnsi="Arial" w:cs="Arial"/>
          </w:rPr>
          <w:t>www.careinspectorate.com</w:t>
        </w:r>
      </w:hyperlink>
      <w:r>
        <w:rPr>
          <w:rFonts w:ascii="Arial" w:hAnsi="Arial" w:cs="Arial"/>
        </w:rPr>
        <w:t xml:space="preserve"> or </w:t>
      </w:r>
      <w:hyperlink r:id="rId11" w:history="1">
        <w:r w:rsidRPr="00595450">
          <w:rPr>
            <w:rStyle w:val="Hyperlink"/>
            <w:rFonts w:ascii="Arial" w:hAnsi="Arial" w:cs="Arial"/>
          </w:rPr>
          <w:t>https://education.gov.scot/what-we-do/inspection-and-review/reports</w:t>
        </w:r>
      </w:hyperlink>
      <w:r>
        <w:rPr>
          <w:rFonts w:ascii="Arial" w:hAnsi="Arial" w:cs="Arial"/>
        </w:rPr>
        <w:t xml:space="preserve"> for Care Inspectorate or HMIE Inspection Reports.</w:t>
      </w:r>
    </w:p>
    <w:p w14:paraId="1164E4F6" w14:textId="77777777" w:rsidR="00010940" w:rsidRDefault="00010940" w:rsidP="00516C4D">
      <w:pPr>
        <w:spacing w:after="0" w:line="240" w:lineRule="auto"/>
        <w:rPr>
          <w:rFonts w:ascii="Arial" w:hAnsi="Arial" w:cs="Arial"/>
        </w:rPr>
      </w:pPr>
    </w:p>
    <w:p w14:paraId="66B064D7" w14:textId="77777777" w:rsidR="00B71264" w:rsidRDefault="00186249" w:rsidP="00516C4D">
      <w:pPr>
        <w:spacing w:after="0" w:line="240" w:lineRule="auto"/>
        <w:rPr>
          <w:rFonts w:ascii="Arial" w:hAnsi="Arial" w:cs="Arial"/>
        </w:rPr>
      </w:pPr>
      <w:hyperlink r:id="rId12" w:history="1">
        <w:r w:rsidR="00B71264" w:rsidRPr="00BD2975">
          <w:rPr>
            <w:rStyle w:val="Hyperlink"/>
            <w:rFonts w:ascii="Arial" w:hAnsi="Arial" w:cs="Arial"/>
          </w:rPr>
          <w:t>https://parentzone.org.uk/</w:t>
        </w:r>
      </w:hyperlink>
    </w:p>
    <w:p w14:paraId="18198425" w14:textId="77777777" w:rsidR="00B71264" w:rsidRDefault="00B71264" w:rsidP="00516C4D">
      <w:pPr>
        <w:spacing w:after="0" w:line="240" w:lineRule="auto"/>
        <w:rPr>
          <w:rFonts w:ascii="Arial" w:hAnsi="Arial" w:cs="Arial"/>
        </w:rPr>
      </w:pPr>
    </w:p>
    <w:p w14:paraId="25EF3278" w14:textId="77777777" w:rsidR="008F6B1A" w:rsidRDefault="008F6B1A" w:rsidP="008F6B1A">
      <w:pPr>
        <w:spacing w:after="0" w:line="240" w:lineRule="auto"/>
        <w:rPr>
          <w:rFonts w:ascii="Arial" w:hAnsi="Arial" w:cs="Arial"/>
        </w:rPr>
      </w:pPr>
    </w:p>
    <w:p w14:paraId="646FF3D1" w14:textId="77777777" w:rsidR="008F6B1A" w:rsidRDefault="008F6B1A" w:rsidP="008F6B1A">
      <w:pPr>
        <w:spacing w:after="0" w:line="240" w:lineRule="auto"/>
        <w:jc w:val="center"/>
        <w:rPr>
          <w:rFonts w:ascii="Arial" w:hAnsi="Arial" w:cs="Arial"/>
          <w:b/>
        </w:rPr>
      </w:pPr>
      <w:r>
        <w:rPr>
          <w:rFonts w:ascii="Arial" w:hAnsi="Arial" w:cs="Arial"/>
          <w:b/>
        </w:rPr>
        <w:t>Further Information can be found at:</w:t>
      </w:r>
    </w:p>
    <w:p w14:paraId="35E98B0B" w14:textId="77777777" w:rsidR="008F6B1A" w:rsidRDefault="008F6B1A" w:rsidP="008F6B1A">
      <w:pPr>
        <w:spacing w:after="0" w:line="240" w:lineRule="auto"/>
        <w:rPr>
          <w:rFonts w:ascii="Arial" w:hAnsi="Arial" w:cs="Arial"/>
        </w:rPr>
      </w:pPr>
    </w:p>
    <w:p w14:paraId="5B87F0F9" w14:textId="77777777" w:rsidR="008F6B1A" w:rsidRDefault="008F6B1A" w:rsidP="008F6B1A">
      <w:pPr>
        <w:spacing w:after="0" w:line="240" w:lineRule="auto"/>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14:paraId="46682830" w14:textId="77777777" w:rsidTr="00EB522B">
        <w:tc>
          <w:tcPr>
            <w:tcW w:w="2398" w:type="dxa"/>
            <w:hideMark/>
          </w:tcPr>
          <w:p w14:paraId="09346158" w14:textId="77777777" w:rsidR="008F6B1A" w:rsidRDefault="008F6B1A" w:rsidP="00EB522B">
            <w:pPr>
              <w:rPr>
                <w:rFonts w:ascii="Arial" w:hAnsi="Arial" w:cs="Arial"/>
              </w:rPr>
            </w:pPr>
            <w:r>
              <w:rPr>
                <w:rFonts w:ascii="SassoonPrimary" w:hAnsi="SassoonPrimary"/>
                <w:noProof/>
                <w:sz w:val="24"/>
                <w:szCs w:val="24"/>
                <w:lang w:eastAsia="en-GB"/>
              </w:rPr>
              <w:drawing>
                <wp:inline distT="0" distB="0" distL="0" distR="0" wp14:anchorId="2C2D6311" wp14:editId="643E4C14">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14:paraId="39871B20" w14:textId="77777777" w:rsidR="008F6B1A" w:rsidRDefault="008F6B1A" w:rsidP="00EB522B">
            <w:pPr>
              <w:rPr>
                <w:rFonts w:ascii="Arial" w:hAnsi="Arial" w:cs="Arial"/>
              </w:rPr>
            </w:pPr>
            <w:r>
              <w:rPr>
                <w:rFonts w:ascii="SassoonPrimary" w:hAnsi="SassoonPrimary"/>
                <w:noProof/>
                <w:sz w:val="24"/>
                <w:szCs w:val="24"/>
                <w:lang w:eastAsia="en-GB"/>
              </w:rPr>
              <w:drawing>
                <wp:inline distT="0" distB="0" distL="0" distR="0" wp14:anchorId="44F9915A" wp14:editId="354A0DBA">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14:paraId="0F287045" w14:textId="77777777" w:rsidR="008F6B1A" w:rsidRDefault="008F6B1A" w:rsidP="00EB522B">
            <w:pPr>
              <w:rPr>
                <w:rFonts w:ascii="Arial" w:hAnsi="Arial" w:cs="Arial"/>
              </w:rPr>
            </w:pPr>
            <w:r>
              <w:rPr>
                <w:noProof/>
                <w:lang w:eastAsia="en-GB"/>
              </w:rPr>
              <w:drawing>
                <wp:inline distT="0" distB="0" distL="0" distR="0" wp14:anchorId="74FD5EDA" wp14:editId="372CB992">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14:paraId="1D67D226" w14:textId="77777777" w:rsidR="008F6B1A" w:rsidRDefault="008F6B1A" w:rsidP="00EB522B">
            <w:pPr>
              <w:rPr>
                <w:rFonts w:ascii="Arial" w:hAnsi="Arial" w:cs="Arial"/>
              </w:rPr>
            </w:pPr>
          </w:p>
          <w:p w14:paraId="32F5AF6E" w14:textId="77777777" w:rsidR="008F6B1A" w:rsidRDefault="008F6B1A" w:rsidP="00EB522B">
            <w:pPr>
              <w:rPr>
                <w:rFonts w:ascii="Arial" w:hAnsi="Arial" w:cs="Arial"/>
              </w:rPr>
            </w:pPr>
          </w:p>
          <w:p w14:paraId="1657EE93" w14:textId="77777777" w:rsidR="008F6B1A" w:rsidRDefault="008F6B1A" w:rsidP="00EB522B">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9D7F0ED" wp14:editId="7C429A99">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BC721E" w14:textId="77777777" w:rsidR="00A4162F" w:rsidRDefault="00A4162F" w:rsidP="00A4162F">
                                  <w:pPr>
                                    <w:jc w:val="center"/>
                                    <w:rPr>
                                      <w:color w:val="000000" w:themeColor="text1"/>
                                    </w:rPr>
                                  </w:pPr>
                                  <w:r>
                                    <w:rPr>
                                      <w:color w:val="000000" w:themeColor="text1"/>
                                    </w:rPr>
                                    <w:t>Dundee Education Plan</w:t>
                                  </w:r>
                                </w:p>
                                <w:p w14:paraId="6A72B59F" w14:textId="77777777" w:rsidR="008F6B1A" w:rsidRDefault="00186249" w:rsidP="00A4162F">
                                  <w:pPr>
                                    <w:jc w:val="center"/>
                                    <w:rPr>
                                      <w:color w:val="000000" w:themeColor="text1"/>
                                    </w:rPr>
                                  </w:pPr>
                                  <w:hyperlink r:id="rId16"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F0ED"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" fillcolor="#4f81bd [3204]" strokecolor="#243f60 [1604]" strokeweight="2pt">
                      <v:textbox>
                        <w:txbxContent>
                          <w:p w14:paraId="3ABC721E" w14:textId="77777777" w:rsidR="00A4162F" w:rsidRDefault="00A4162F" w:rsidP="00A4162F">
                            <w:pPr>
                              <w:jc w:val="center"/>
                              <w:rPr>
                                <w:color w:val="000000" w:themeColor="text1"/>
                              </w:rPr>
                            </w:pPr>
                            <w:r>
                              <w:rPr>
                                <w:color w:val="000000" w:themeColor="text1"/>
                              </w:rPr>
                              <w:t>Dundee Education Plan</w:t>
                            </w:r>
                          </w:p>
                          <w:p w14:paraId="6A72B59F" w14:textId="77777777" w:rsidR="008F6B1A" w:rsidRDefault="00186249" w:rsidP="00A4162F">
                            <w:pPr>
                              <w:jc w:val="center"/>
                              <w:rPr>
                                <w:color w:val="000000" w:themeColor="text1"/>
                              </w:rPr>
                            </w:pPr>
                            <w:hyperlink r:id="rId17"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14:anchorId="2231CC01" wp14:editId="6B6C15E8">
                  <wp:extent cx="1276350" cy="647700"/>
                  <wp:effectExtent l="0" t="0" r="0" b="0"/>
                  <wp:docPr id="4" name="Picture 4" descr="Image result for additional support n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14:paraId="1B4E203C" w14:textId="77777777" w:rsidTr="00EB522B">
        <w:tc>
          <w:tcPr>
            <w:tcW w:w="2398" w:type="dxa"/>
            <w:hideMark/>
          </w:tcPr>
          <w:p w14:paraId="24DA886A" w14:textId="77777777" w:rsidR="008F6B1A" w:rsidRDefault="008F6B1A" w:rsidP="00EB522B">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2C91536D" wp14:editId="5E3A5709">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59967"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2F2ADDCF" w14:textId="77777777" w:rsidR="008F6B1A" w:rsidRDefault="00186249" w:rsidP="008F6B1A">
                                  <w:pPr>
                                    <w:spacing w:after="0" w:line="240" w:lineRule="auto"/>
                                    <w:jc w:val="center"/>
                                    <w:rPr>
                                      <w:rFonts w:ascii="SassoonPrimary" w:hAnsi="SassoonPrimary"/>
                                      <w:sz w:val="20"/>
                                      <w:szCs w:val="20"/>
                                    </w:rPr>
                                  </w:pPr>
                                  <w:hyperlink r:id="rId20"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1536D"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3gAIAAE4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CSPhz3gAIA&#10;AE4FAAAOAAAAAAAAAAAAAAAAAC4CAABkcnMvZTJvRG9jLnhtbFBLAQItABQABgAIAAAAIQAI0T3s&#10;3QAAAAgBAAAPAAAAAAAAAAAAAAAAANoEAABkcnMvZG93bnJldi54bWxQSwUGAAAAAAQABADzAAAA&#10;5AUAAAAA&#10;" fillcolor="#4f81bd [3204]" strokecolor="#243f60 [1604]" strokeweight="2pt">
                      <v:textbox>
                        <w:txbxContent>
                          <w:p w14:paraId="3D959967"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2F2ADDCF" w14:textId="77777777" w:rsidR="008F6B1A" w:rsidRDefault="00186249" w:rsidP="008F6B1A">
                            <w:pPr>
                              <w:spacing w:after="0" w:line="240" w:lineRule="auto"/>
                              <w:jc w:val="center"/>
                              <w:rPr>
                                <w:rFonts w:ascii="SassoonPrimary" w:hAnsi="SassoonPrimary"/>
                                <w:sz w:val="20"/>
                                <w:szCs w:val="20"/>
                              </w:rPr>
                            </w:pPr>
                            <w:hyperlink r:id="rId21"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14:paraId="6EB00F37" w14:textId="77777777" w:rsidR="008F6B1A" w:rsidRDefault="008F6B1A" w:rsidP="00EB522B">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7F29D752" wp14:editId="033669F1">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B4D5B"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2"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D752"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Y+gQ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" fillcolor="#4f81bd [3204]" strokecolor="#243f60 [1604]" strokeweight="2pt">
                      <v:textbox>
                        <w:txbxContent>
                          <w:p w14:paraId="0C2B4D5B"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3"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14:paraId="7344A079" w14:textId="77777777" w:rsidR="008F6B1A" w:rsidRDefault="008F6B1A" w:rsidP="00EB522B">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598AED7C" wp14:editId="41C58AF6">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B445E" w14:textId="77777777" w:rsidR="008F6B1A" w:rsidRDefault="008F6B1A" w:rsidP="008F6B1A">
                                  <w:pPr>
                                    <w:jc w:val="center"/>
                                    <w:rPr>
                                      <w:color w:val="000000" w:themeColor="text1"/>
                                    </w:rPr>
                                  </w:pPr>
                                  <w:r>
                                    <w:rPr>
                                      <w:color w:val="000000" w:themeColor="text1"/>
                                    </w:rPr>
                                    <w:t>Tayside Plan C&amp;FS</w:t>
                                  </w:r>
                                </w:p>
                                <w:p w14:paraId="23BA9EBF" w14:textId="77777777" w:rsidR="008F6B1A" w:rsidRDefault="00186249" w:rsidP="008F6B1A">
                                  <w:pPr>
                                    <w:jc w:val="center"/>
                                    <w:rPr>
                                      <w:color w:val="000000" w:themeColor="text1"/>
                                    </w:rPr>
                                  </w:pPr>
                                  <w:hyperlink r:id="rId24" w:history="1">
                                    <w:r w:rsidR="008F6B1A">
                                      <w:rPr>
                                        <w:rStyle w:val="Hyperlink"/>
                                      </w:rPr>
                                      <w:t>External Link</w:t>
                                    </w:r>
                                  </w:hyperlink>
                                  <w:r w:rsidR="008F6B1A">
                                    <w:t xml:space="preserve">   '                   </w:t>
                                  </w:r>
                                  <w:proofErr w:type="spellStart"/>
                                  <w:r w:rsidR="008F6B1A">
                                    <w:t>Tayside_Plan</w:t>
                                  </w:r>
                                  <w:proofErr w:type="spellEnd"/>
                                  <w:r w:rsidR="008F6B1A">
                                    <w:t xml:space="preserve">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AED7C"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" fillcolor="#4f81bd [3204]" strokecolor="#243f60 [1604]" strokeweight="2pt">
                      <v:textbox>
                        <w:txbxContent>
                          <w:p w14:paraId="533B445E" w14:textId="77777777" w:rsidR="008F6B1A" w:rsidRDefault="008F6B1A" w:rsidP="008F6B1A">
                            <w:pPr>
                              <w:jc w:val="center"/>
                              <w:rPr>
                                <w:color w:val="000000" w:themeColor="text1"/>
                              </w:rPr>
                            </w:pPr>
                            <w:r>
                              <w:rPr>
                                <w:color w:val="000000" w:themeColor="text1"/>
                              </w:rPr>
                              <w:t>Tayside Plan C&amp;FS</w:t>
                            </w:r>
                          </w:p>
                          <w:p w14:paraId="23BA9EBF" w14:textId="77777777" w:rsidR="008F6B1A" w:rsidRDefault="00186249" w:rsidP="008F6B1A">
                            <w:pPr>
                              <w:jc w:val="center"/>
                              <w:rPr>
                                <w:color w:val="000000" w:themeColor="text1"/>
                              </w:rPr>
                            </w:pPr>
                            <w:hyperlink r:id="rId25" w:history="1">
                              <w:r w:rsidR="008F6B1A">
                                <w:rPr>
                                  <w:rStyle w:val="Hyperlink"/>
                                </w:rPr>
                                <w:t>External Link</w:t>
                              </w:r>
                            </w:hyperlink>
                            <w:r w:rsidR="008F6B1A">
                              <w:t xml:space="preserve">   '                   </w:t>
                            </w:r>
                            <w:proofErr w:type="spellStart"/>
                            <w:r w:rsidR="008F6B1A">
                              <w:t>Tayside_Plan</w:t>
                            </w:r>
                            <w:proofErr w:type="spellEnd"/>
                            <w:r w:rsidR="008F6B1A">
                              <w:t xml:space="preserve"> 1a.pdf'</w:t>
                            </w:r>
                          </w:p>
                        </w:txbxContent>
                      </v:textbox>
                    </v:rect>
                  </w:pict>
                </mc:Fallback>
              </mc:AlternateContent>
            </w:r>
          </w:p>
        </w:tc>
        <w:tc>
          <w:tcPr>
            <w:tcW w:w="2398" w:type="dxa"/>
          </w:tcPr>
          <w:p w14:paraId="2ACD2696" w14:textId="77777777" w:rsidR="008F6B1A" w:rsidRDefault="008F6B1A" w:rsidP="00EB522B">
            <w:pPr>
              <w:rPr>
                <w:rFonts w:ascii="Arial" w:hAnsi="Arial" w:cs="Arial"/>
              </w:rPr>
            </w:pPr>
          </w:p>
        </w:tc>
      </w:tr>
    </w:tbl>
    <w:p w14:paraId="1F376C2D" w14:textId="21262BC2" w:rsidR="008F6B1A" w:rsidRDefault="00EB522B" w:rsidP="008F6B1A">
      <w:pPr>
        <w:spacing w:after="0" w:line="240" w:lineRule="auto"/>
        <w:rPr>
          <w:rFonts w:ascii="Arial" w:hAnsi="Arial" w:cs="Arial"/>
        </w:rPr>
      </w:pPr>
      <w:r>
        <w:rPr>
          <w:rFonts w:ascii="Arial" w:hAnsi="Arial" w:cs="Arial"/>
        </w:rPr>
        <w:br w:type="textWrapping" w:clear="all"/>
      </w:r>
    </w:p>
    <w:p w14:paraId="2C3DADAD" w14:textId="77777777" w:rsidR="008F6B1A" w:rsidRDefault="008F6B1A" w:rsidP="008F6B1A">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14:paraId="45BA4F88" w14:textId="77777777" w:rsidTr="008F6B1A">
        <w:tc>
          <w:tcPr>
            <w:tcW w:w="2401" w:type="dxa"/>
          </w:tcPr>
          <w:p w14:paraId="553C8995" w14:textId="77777777" w:rsidR="008F6B1A" w:rsidRDefault="008F6B1A">
            <w:pPr>
              <w:rPr>
                <w:rFonts w:ascii="SassoonPrimary" w:hAnsi="SassoonPrimary"/>
                <w:noProof/>
                <w:sz w:val="24"/>
                <w:szCs w:val="24"/>
                <w:lang w:eastAsia="en-GB"/>
              </w:rPr>
            </w:pPr>
          </w:p>
        </w:tc>
        <w:tc>
          <w:tcPr>
            <w:tcW w:w="2401" w:type="dxa"/>
          </w:tcPr>
          <w:p w14:paraId="0E76FAC4" w14:textId="77777777" w:rsidR="008F6B1A" w:rsidRDefault="008F6B1A">
            <w:pPr>
              <w:rPr>
                <w:rFonts w:ascii="SassoonPrimary" w:hAnsi="SassoonPrimary"/>
                <w:noProof/>
                <w:sz w:val="24"/>
                <w:szCs w:val="24"/>
                <w:lang w:eastAsia="en-GB"/>
              </w:rPr>
            </w:pPr>
          </w:p>
        </w:tc>
        <w:tc>
          <w:tcPr>
            <w:tcW w:w="2400" w:type="dxa"/>
          </w:tcPr>
          <w:p w14:paraId="057ED852" w14:textId="77777777" w:rsidR="008F6B1A" w:rsidRDefault="008F6B1A">
            <w:pPr>
              <w:rPr>
                <w:noProof/>
                <w:lang w:eastAsia="en-GB"/>
              </w:rPr>
            </w:pPr>
          </w:p>
        </w:tc>
        <w:tc>
          <w:tcPr>
            <w:tcW w:w="2400" w:type="dxa"/>
          </w:tcPr>
          <w:p w14:paraId="6E3D6E38" w14:textId="77777777" w:rsidR="008F6B1A" w:rsidRDefault="008F6B1A">
            <w:pPr>
              <w:rPr>
                <w:rFonts w:ascii="Arial" w:hAnsi="Arial" w:cs="Arial"/>
                <w:sz w:val="28"/>
                <w:szCs w:val="28"/>
              </w:rPr>
            </w:pPr>
          </w:p>
        </w:tc>
      </w:tr>
    </w:tbl>
    <w:p w14:paraId="1789F18B" w14:textId="77777777" w:rsidR="008F6B1A" w:rsidRDefault="008F6B1A" w:rsidP="008F6B1A">
      <w:pPr>
        <w:spacing w:after="0" w:line="240" w:lineRule="auto"/>
        <w:rPr>
          <w:rFonts w:ascii="Arial" w:hAnsi="Arial" w:cs="Arial"/>
          <w:sz w:val="28"/>
          <w:szCs w:val="28"/>
        </w:rPr>
      </w:pPr>
    </w:p>
    <w:p w14:paraId="220432DF" w14:textId="77777777" w:rsidR="008F6B1A" w:rsidRDefault="008F6B1A" w:rsidP="008F6B1A">
      <w:pPr>
        <w:spacing w:after="0" w:line="240" w:lineRule="auto"/>
        <w:rPr>
          <w:rFonts w:ascii="Arial" w:hAnsi="Arial" w:cs="Arial"/>
          <w:sz w:val="28"/>
          <w:szCs w:val="28"/>
        </w:rPr>
      </w:pPr>
    </w:p>
    <w:p w14:paraId="16205288" w14:textId="77777777" w:rsidR="008F6B1A" w:rsidRDefault="008F6B1A" w:rsidP="008F6B1A">
      <w:pPr>
        <w:spacing w:after="0" w:line="240" w:lineRule="auto"/>
        <w:rPr>
          <w:rFonts w:ascii="Arial" w:hAnsi="Arial" w:cs="Arial"/>
        </w:rPr>
      </w:pPr>
    </w:p>
    <w:p w14:paraId="710AE3C0" w14:textId="77777777" w:rsidR="00010940" w:rsidRDefault="00010940" w:rsidP="00516C4D">
      <w:pPr>
        <w:spacing w:after="0" w:line="240" w:lineRule="auto"/>
        <w:rPr>
          <w:rFonts w:ascii="Arial" w:hAnsi="Arial" w:cs="Arial"/>
        </w:rPr>
      </w:pPr>
    </w:p>
    <w:sectPr w:rsidR="00010940" w:rsidSect="006543C5">
      <w:headerReference w:type="defaul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739A" w14:textId="77777777" w:rsidR="00680954" w:rsidRDefault="00680954" w:rsidP="008F20BA">
      <w:pPr>
        <w:spacing w:after="0" w:line="240" w:lineRule="auto"/>
      </w:pPr>
      <w:r>
        <w:separator/>
      </w:r>
    </w:p>
  </w:endnote>
  <w:endnote w:type="continuationSeparator" w:id="0">
    <w:p w14:paraId="1FF8814B" w14:textId="77777777" w:rsidR="00680954" w:rsidRDefault="0068095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D2D6" w14:textId="77777777" w:rsidR="00680954" w:rsidRDefault="00680954" w:rsidP="008F20BA">
      <w:pPr>
        <w:spacing w:after="0" w:line="240" w:lineRule="auto"/>
      </w:pPr>
      <w:r>
        <w:separator/>
      </w:r>
    </w:p>
  </w:footnote>
  <w:footnote w:type="continuationSeparator" w:id="0">
    <w:p w14:paraId="5AF50FC8" w14:textId="77777777" w:rsidR="00680954" w:rsidRDefault="00680954"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637303"/>
      <w:docPartObj>
        <w:docPartGallery w:val="Watermarks"/>
        <w:docPartUnique/>
      </w:docPartObj>
    </w:sdtPr>
    <w:sdtEndPr/>
    <w:sdtContent>
      <w:p w14:paraId="55DCC9F1" w14:textId="77777777" w:rsidR="006F1681" w:rsidRDefault="00186249">
        <w:pPr>
          <w:pStyle w:val="Header"/>
        </w:pPr>
        <w:r>
          <w:rPr>
            <w:noProof/>
            <w:lang w:val="en-US"/>
          </w:rPr>
          <w:pict w14:anchorId="0B9E9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55A96"/>
    <w:multiLevelType w:val="hybridMultilevel"/>
    <w:tmpl w:val="6154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E022F"/>
    <w:multiLevelType w:val="hybridMultilevel"/>
    <w:tmpl w:val="CE5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D5915"/>
    <w:multiLevelType w:val="hybridMultilevel"/>
    <w:tmpl w:val="75C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6"/>
  </w:num>
  <w:num w:numId="6">
    <w:abstractNumId w:val="2"/>
  </w:num>
  <w:num w:numId="7">
    <w:abstractNumId w:val="1"/>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54"/>
    <w:rsid w:val="00007D50"/>
    <w:rsid w:val="00010940"/>
    <w:rsid w:val="00041B93"/>
    <w:rsid w:val="0007799B"/>
    <w:rsid w:val="000A1A2C"/>
    <w:rsid w:val="000B299B"/>
    <w:rsid w:val="000B7236"/>
    <w:rsid w:val="000E0C5D"/>
    <w:rsid w:val="00131832"/>
    <w:rsid w:val="00136894"/>
    <w:rsid w:val="001447C6"/>
    <w:rsid w:val="001768EA"/>
    <w:rsid w:val="00186249"/>
    <w:rsid w:val="00187ED4"/>
    <w:rsid w:val="001C04B7"/>
    <w:rsid w:val="001E76DF"/>
    <w:rsid w:val="001F23A4"/>
    <w:rsid w:val="001F4DE6"/>
    <w:rsid w:val="00203FC6"/>
    <w:rsid w:val="002074FE"/>
    <w:rsid w:val="00237B13"/>
    <w:rsid w:val="00286F7E"/>
    <w:rsid w:val="0029123C"/>
    <w:rsid w:val="002B7F6B"/>
    <w:rsid w:val="002E4CEB"/>
    <w:rsid w:val="002F3473"/>
    <w:rsid w:val="00312A3C"/>
    <w:rsid w:val="003647E8"/>
    <w:rsid w:val="003764E6"/>
    <w:rsid w:val="003B1637"/>
    <w:rsid w:val="003E7BC0"/>
    <w:rsid w:val="00421FDF"/>
    <w:rsid w:val="00426CAF"/>
    <w:rsid w:val="0043059A"/>
    <w:rsid w:val="00456CC2"/>
    <w:rsid w:val="00462722"/>
    <w:rsid w:val="00466782"/>
    <w:rsid w:val="0047247D"/>
    <w:rsid w:val="004742D9"/>
    <w:rsid w:val="004753D9"/>
    <w:rsid w:val="004777D4"/>
    <w:rsid w:val="00484F07"/>
    <w:rsid w:val="00487B32"/>
    <w:rsid w:val="004A0CA0"/>
    <w:rsid w:val="004C57E4"/>
    <w:rsid w:val="004D78EE"/>
    <w:rsid w:val="00516C4D"/>
    <w:rsid w:val="005466E7"/>
    <w:rsid w:val="00617FEC"/>
    <w:rsid w:val="0062251A"/>
    <w:rsid w:val="00634638"/>
    <w:rsid w:val="00634BA9"/>
    <w:rsid w:val="00635EEF"/>
    <w:rsid w:val="00650DC5"/>
    <w:rsid w:val="006543C5"/>
    <w:rsid w:val="006603BD"/>
    <w:rsid w:val="00671D9B"/>
    <w:rsid w:val="00680954"/>
    <w:rsid w:val="00696E73"/>
    <w:rsid w:val="006D3F18"/>
    <w:rsid w:val="006D7AA8"/>
    <w:rsid w:val="006F1681"/>
    <w:rsid w:val="006F2623"/>
    <w:rsid w:val="006F38FA"/>
    <w:rsid w:val="007255CB"/>
    <w:rsid w:val="00753A16"/>
    <w:rsid w:val="007971F3"/>
    <w:rsid w:val="007A0A99"/>
    <w:rsid w:val="007C6C41"/>
    <w:rsid w:val="007D19A8"/>
    <w:rsid w:val="00822CBA"/>
    <w:rsid w:val="008344D0"/>
    <w:rsid w:val="0084150D"/>
    <w:rsid w:val="00873EDC"/>
    <w:rsid w:val="00890B87"/>
    <w:rsid w:val="008A5197"/>
    <w:rsid w:val="008B5636"/>
    <w:rsid w:val="008C3955"/>
    <w:rsid w:val="008D4612"/>
    <w:rsid w:val="008E4D46"/>
    <w:rsid w:val="008E6364"/>
    <w:rsid w:val="008F20BA"/>
    <w:rsid w:val="008F6B1A"/>
    <w:rsid w:val="0091766E"/>
    <w:rsid w:val="00941900"/>
    <w:rsid w:val="00990C33"/>
    <w:rsid w:val="009B786C"/>
    <w:rsid w:val="009C20A5"/>
    <w:rsid w:val="009C27CB"/>
    <w:rsid w:val="009C3572"/>
    <w:rsid w:val="00A246DF"/>
    <w:rsid w:val="00A3172D"/>
    <w:rsid w:val="00A4162F"/>
    <w:rsid w:val="00A546B6"/>
    <w:rsid w:val="00A62791"/>
    <w:rsid w:val="00AB1AE5"/>
    <w:rsid w:val="00AC4466"/>
    <w:rsid w:val="00B11662"/>
    <w:rsid w:val="00B23CB8"/>
    <w:rsid w:val="00B340AF"/>
    <w:rsid w:val="00B4277A"/>
    <w:rsid w:val="00B460A7"/>
    <w:rsid w:val="00B57552"/>
    <w:rsid w:val="00B71264"/>
    <w:rsid w:val="00BB4779"/>
    <w:rsid w:val="00BB65E8"/>
    <w:rsid w:val="00C16EED"/>
    <w:rsid w:val="00C231F3"/>
    <w:rsid w:val="00C2773E"/>
    <w:rsid w:val="00C74610"/>
    <w:rsid w:val="00C83F0E"/>
    <w:rsid w:val="00CB0F86"/>
    <w:rsid w:val="00CB7D53"/>
    <w:rsid w:val="00CC42C2"/>
    <w:rsid w:val="00CC6B0F"/>
    <w:rsid w:val="00CF203B"/>
    <w:rsid w:val="00D055C4"/>
    <w:rsid w:val="00D4337B"/>
    <w:rsid w:val="00D610E2"/>
    <w:rsid w:val="00D62646"/>
    <w:rsid w:val="00D65587"/>
    <w:rsid w:val="00D93B00"/>
    <w:rsid w:val="00D94263"/>
    <w:rsid w:val="00D95D9E"/>
    <w:rsid w:val="00DA768F"/>
    <w:rsid w:val="00DB2392"/>
    <w:rsid w:val="00DC14CA"/>
    <w:rsid w:val="00DD3B88"/>
    <w:rsid w:val="00DF1472"/>
    <w:rsid w:val="00DF4201"/>
    <w:rsid w:val="00E07820"/>
    <w:rsid w:val="00E405BC"/>
    <w:rsid w:val="00E55DC0"/>
    <w:rsid w:val="00E62A4B"/>
    <w:rsid w:val="00EB522B"/>
    <w:rsid w:val="00EB5B5F"/>
    <w:rsid w:val="00ED6806"/>
    <w:rsid w:val="00EE158A"/>
    <w:rsid w:val="00EF1189"/>
    <w:rsid w:val="00F33D2D"/>
    <w:rsid w:val="00F52BAB"/>
    <w:rsid w:val="00F57A8E"/>
    <w:rsid w:val="00F72DF4"/>
    <w:rsid w:val="00FA0D50"/>
    <w:rsid w:val="00FB0644"/>
    <w:rsid w:val="00FB4688"/>
    <w:rsid w:val="00FC392B"/>
    <w:rsid w:val="00FC76A1"/>
    <w:rsid w:val="00FD0476"/>
    <w:rsid w:val="00FD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9D4176B"/>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 w:type="character" w:customStyle="1" w:styleId="UnresolvedMention1">
    <w:name w:val="Unresolved Mention1"/>
    <w:basedOn w:val="DefaultParagraphFont"/>
    <w:uiPriority w:val="99"/>
    <w:semiHidden/>
    <w:unhideWhenUsed/>
    <w:rsid w:val="00617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918946305">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scot/Publications/2016/01/8314" TargetMode="External"/><Relationship Id="rId7" Type="http://schemas.openxmlformats.org/officeDocument/2006/relationships/endnotes" Target="endnotes.xml"/><Relationship Id="rId12" Type="http://schemas.openxmlformats.org/officeDocument/2006/relationships/hyperlink" Target="https://parentzone.org.uk/" TargetMode="External"/><Relationship Id="rId17" Type="http://schemas.openxmlformats.org/officeDocument/2006/relationships/hyperlink" Target="https://www.dundeecity.gov.uk/sites/default/files/publications/annual_education_plan_2017-18.pdf" TargetMode="External"/><Relationship Id="rId25" Type="http://schemas.openxmlformats.org/officeDocument/2006/relationships/hyperlink" Target="http://dmlink.dundeecity.gov.uk/WebRep/CeRDMSGetNodeContent/OTgetNode.php?node=a6969ea7679c6ca7a609" TargetMode="External"/><Relationship Id="rId2" Type="http://schemas.openxmlformats.org/officeDocument/2006/relationships/numbering" Target="numbering.xml"/><Relationship Id="rId16" Type="http://schemas.openxmlformats.org/officeDocument/2006/relationships/hyperlink" Target="https://www.dundeecity.gov.uk/sites/default/files/publications/annual_education_plan_2017-18.pdf" TargetMode="External"/><Relationship Id="rId20" Type="http://schemas.openxmlformats.org/officeDocument/2006/relationships/hyperlink" Target="http://www.gov.scot/Publications/2016/01/8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what-we-do/inspection-and-review/reports" TargetMode="External"/><Relationship Id="rId24" Type="http://schemas.openxmlformats.org/officeDocument/2006/relationships/hyperlink" Target="http://dmlink.dundeecity.gov.uk/WebRep/CeRDMSGetNodeContent/OTgetNode.php?node=a6969ea7679c6ca7a609"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theme" Target="theme/theme1.xml"/><Relationship Id="rId10" Type="http://schemas.openxmlformats.org/officeDocument/2006/relationships/hyperlink" Target="http://www.careinspectorate.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glebelands.primary@dundeecity.gov.uk" TargetMode="External"/><Relationship Id="rId14" Type="http://schemas.openxmlformats.org/officeDocument/2006/relationships/image" Target="media/image3.jpeg"/><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0202-834A-468B-99E5-823710F1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576</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McHardy</dc:creator>
  <cp:lastModifiedBy>Robert Gill</cp:lastModifiedBy>
  <cp:revision>8</cp:revision>
  <cp:lastPrinted>2017-06-20T14:37:00Z</cp:lastPrinted>
  <dcterms:created xsi:type="dcterms:W3CDTF">2019-09-04T16:38:00Z</dcterms:created>
  <dcterms:modified xsi:type="dcterms:W3CDTF">2019-09-07T13:18:00Z</dcterms:modified>
</cp:coreProperties>
</file>